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D09315" w14:textId="77777777" w:rsidR="005052D9" w:rsidRPr="00287880" w:rsidRDefault="005052D9" w:rsidP="00E04C2E">
      <w:pPr>
        <w:tabs>
          <w:tab w:val="left" w:pos="7200"/>
        </w:tabs>
        <w:autoSpaceDE w:val="0"/>
        <w:autoSpaceDN w:val="0"/>
        <w:adjustRightInd w:val="0"/>
        <w:spacing w:after="0" w:line="240" w:lineRule="auto"/>
        <w:jc w:val="both"/>
        <w:rPr>
          <w:rFonts w:ascii="Times New Roman" w:hAnsi="Times New Roman"/>
          <w:b/>
        </w:rPr>
      </w:pPr>
      <w:bookmarkStart w:id="0" w:name="_GoBack"/>
    </w:p>
    <w:p w14:paraId="7FA778E6" w14:textId="77777777" w:rsidR="00484DF1" w:rsidRPr="00287880" w:rsidRDefault="00484DF1" w:rsidP="00E04C2E">
      <w:pPr>
        <w:tabs>
          <w:tab w:val="left" w:pos="7200"/>
        </w:tabs>
        <w:autoSpaceDE w:val="0"/>
        <w:autoSpaceDN w:val="0"/>
        <w:adjustRightInd w:val="0"/>
        <w:spacing w:after="0" w:line="240" w:lineRule="auto"/>
        <w:jc w:val="both"/>
        <w:rPr>
          <w:rFonts w:ascii="Times New Roman" w:eastAsia="Times New Roman" w:hAnsi="Times New Roman"/>
        </w:rPr>
      </w:pPr>
      <w:r w:rsidRPr="00287880">
        <w:rPr>
          <w:rFonts w:ascii="Times New Roman" w:eastAsia="Times New Roman" w:hAnsi="Times New Roman"/>
        </w:rPr>
        <w:t xml:space="preserve">JOINT SUMMIT WORKING GROUP                                                                  </w:t>
      </w:r>
      <w:r w:rsidR="00FD7651" w:rsidRPr="00287880">
        <w:rPr>
          <w:rFonts w:ascii="Times New Roman" w:eastAsia="Times New Roman" w:hAnsi="Times New Roman"/>
        </w:rPr>
        <w:t xml:space="preserve">  </w:t>
      </w:r>
      <w:r w:rsidRPr="00287880">
        <w:rPr>
          <w:rFonts w:ascii="Times New Roman" w:eastAsia="Times New Roman" w:hAnsi="Times New Roman"/>
        </w:rPr>
        <w:t>OEA/Ser.E</w:t>
      </w:r>
    </w:p>
    <w:p w14:paraId="56D5FB86" w14:textId="77777777" w:rsidR="00484DF1" w:rsidRPr="00287880" w:rsidRDefault="00484DF1" w:rsidP="00E04C2E">
      <w:pPr>
        <w:autoSpaceDE w:val="0"/>
        <w:autoSpaceDN w:val="0"/>
        <w:adjustRightInd w:val="0"/>
        <w:spacing w:after="0" w:line="240" w:lineRule="auto"/>
        <w:ind w:right="-1260"/>
        <w:jc w:val="both"/>
        <w:rPr>
          <w:rFonts w:ascii="Times New Roman" w:eastAsia="Times New Roman" w:hAnsi="Times New Roman"/>
        </w:rPr>
      </w:pPr>
      <w:r w:rsidRPr="00287880">
        <w:rPr>
          <w:rFonts w:ascii="Times New Roman" w:eastAsia="Times New Roman" w:hAnsi="Times New Roman"/>
        </w:rPr>
        <w:t>Meeting of High Authorities</w:t>
      </w:r>
      <w:r w:rsidRPr="00287880">
        <w:rPr>
          <w:rFonts w:ascii="Times New Roman" w:eastAsia="Times New Roman" w:hAnsi="Times New Roman"/>
        </w:rPr>
        <w:tab/>
      </w:r>
      <w:r w:rsidRPr="00287880">
        <w:rPr>
          <w:rFonts w:ascii="Times New Roman" w:eastAsia="Times New Roman" w:hAnsi="Times New Roman"/>
        </w:rPr>
        <w:tab/>
      </w:r>
      <w:r w:rsidRPr="00287880">
        <w:rPr>
          <w:rFonts w:ascii="Times New Roman" w:eastAsia="Times New Roman" w:hAnsi="Times New Roman"/>
        </w:rPr>
        <w:tab/>
      </w:r>
      <w:r w:rsidRPr="00287880">
        <w:rPr>
          <w:rFonts w:ascii="Times New Roman" w:eastAsia="Times New Roman" w:hAnsi="Times New Roman"/>
        </w:rPr>
        <w:tab/>
      </w:r>
      <w:r w:rsidRPr="00287880">
        <w:rPr>
          <w:rFonts w:ascii="Times New Roman" w:eastAsia="Times New Roman" w:hAnsi="Times New Roman"/>
        </w:rPr>
        <w:tab/>
      </w:r>
      <w:r w:rsidRPr="00287880">
        <w:rPr>
          <w:rFonts w:ascii="Times New Roman" w:eastAsia="Times New Roman" w:hAnsi="Times New Roman"/>
        </w:rPr>
        <w:tab/>
      </w:r>
      <w:r w:rsidR="00FD7651" w:rsidRPr="00287880">
        <w:rPr>
          <w:rFonts w:ascii="Times New Roman" w:eastAsia="Times New Roman" w:hAnsi="Times New Roman"/>
        </w:rPr>
        <w:tab/>
      </w:r>
      <w:r w:rsidRPr="00287880">
        <w:rPr>
          <w:rFonts w:ascii="Times New Roman" w:eastAsia="Times New Roman" w:hAnsi="Times New Roman"/>
        </w:rPr>
        <w:t>GTCC/</w:t>
      </w:r>
      <w:r w:rsidR="005052D9" w:rsidRPr="00287880">
        <w:rPr>
          <w:rFonts w:ascii="Times New Roman" w:eastAsia="Times New Roman" w:hAnsi="Times New Roman"/>
        </w:rPr>
        <w:t>INF</w:t>
      </w:r>
      <w:r w:rsidR="00E04C2E" w:rsidRPr="00287880">
        <w:rPr>
          <w:rFonts w:ascii="Times New Roman" w:eastAsia="Times New Roman" w:hAnsi="Times New Roman"/>
        </w:rPr>
        <w:t>.</w:t>
      </w:r>
      <w:r w:rsidR="00E85DE9" w:rsidRPr="00287880">
        <w:rPr>
          <w:rFonts w:ascii="Times New Roman" w:eastAsia="Times New Roman" w:hAnsi="Times New Roman"/>
        </w:rPr>
        <w:t>28</w:t>
      </w:r>
      <w:r w:rsidRPr="00287880">
        <w:rPr>
          <w:rFonts w:ascii="Times New Roman" w:eastAsia="Times New Roman" w:hAnsi="Times New Roman"/>
        </w:rPr>
        <w:t>/20</w:t>
      </w:r>
    </w:p>
    <w:p w14:paraId="6A1F3A24" w14:textId="77777777" w:rsidR="00484DF1" w:rsidRPr="00287880" w:rsidRDefault="00484DF1" w:rsidP="00E04C2E">
      <w:pPr>
        <w:autoSpaceDE w:val="0"/>
        <w:autoSpaceDN w:val="0"/>
        <w:adjustRightInd w:val="0"/>
        <w:spacing w:after="0" w:line="240" w:lineRule="auto"/>
        <w:ind w:right="-1260"/>
        <w:jc w:val="both"/>
        <w:rPr>
          <w:rFonts w:ascii="Times New Roman" w:eastAsia="Times New Roman" w:hAnsi="Times New Roman"/>
        </w:rPr>
      </w:pPr>
      <w:r w:rsidRPr="00287880">
        <w:rPr>
          <w:rFonts w:ascii="Times New Roman" w:eastAsia="Times New Roman" w:hAnsi="Times New Roman"/>
        </w:rPr>
        <w:t>April 3, 2020</w:t>
      </w:r>
      <w:r w:rsidRPr="00287880">
        <w:rPr>
          <w:rFonts w:ascii="Times New Roman" w:eastAsia="Times New Roman" w:hAnsi="Times New Roman"/>
        </w:rPr>
        <w:tab/>
      </w:r>
      <w:r w:rsidRPr="00287880">
        <w:rPr>
          <w:rFonts w:ascii="Times New Roman" w:eastAsia="Times New Roman" w:hAnsi="Times New Roman"/>
        </w:rPr>
        <w:tab/>
      </w:r>
      <w:r w:rsidRPr="00287880">
        <w:rPr>
          <w:rFonts w:ascii="Times New Roman" w:eastAsia="Times New Roman" w:hAnsi="Times New Roman"/>
        </w:rPr>
        <w:tab/>
      </w:r>
      <w:r w:rsidRPr="00287880">
        <w:rPr>
          <w:rFonts w:ascii="Times New Roman" w:eastAsia="Times New Roman" w:hAnsi="Times New Roman"/>
        </w:rPr>
        <w:tab/>
      </w:r>
      <w:r w:rsidRPr="00287880">
        <w:rPr>
          <w:rFonts w:ascii="Times New Roman" w:eastAsia="Times New Roman" w:hAnsi="Times New Roman"/>
        </w:rPr>
        <w:tab/>
      </w:r>
      <w:r w:rsidRPr="00287880">
        <w:rPr>
          <w:rFonts w:ascii="Times New Roman" w:eastAsia="Times New Roman" w:hAnsi="Times New Roman"/>
        </w:rPr>
        <w:tab/>
      </w:r>
      <w:r w:rsidRPr="00287880">
        <w:rPr>
          <w:rFonts w:ascii="Times New Roman" w:eastAsia="Times New Roman" w:hAnsi="Times New Roman"/>
        </w:rPr>
        <w:tab/>
      </w:r>
      <w:r w:rsidRPr="00287880">
        <w:rPr>
          <w:rFonts w:ascii="Times New Roman" w:eastAsia="Times New Roman" w:hAnsi="Times New Roman"/>
        </w:rPr>
        <w:tab/>
      </w:r>
      <w:r w:rsidRPr="00287880">
        <w:rPr>
          <w:rFonts w:ascii="Times New Roman" w:eastAsia="Times New Roman" w:hAnsi="Times New Roman"/>
        </w:rPr>
        <w:tab/>
      </w:r>
      <w:r w:rsidR="005052D9" w:rsidRPr="00287880">
        <w:rPr>
          <w:rFonts w:ascii="Times New Roman" w:eastAsia="Times New Roman" w:hAnsi="Times New Roman"/>
        </w:rPr>
        <w:t xml:space="preserve">April </w:t>
      </w:r>
      <w:r w:rsidR="00E04C2E" w:rsidRPr="00287880">
        <w:rPr>
          <w:rFonts w:ascii="Times New Roman" w:eastAsia="Times New Roman" w:hAnsi="Times New Roman"/>
        </w:rPr>
        <w:t>5</w:t>
      </w:r>
      <w:r w:rsidRPr="00287880">
        <w:rPr>
          <w:rFonts w:ascii="Times New Roman" w:eastAsia="Times New Roman" w:hAnsi="Times New Roman"/>
        </w:rPr>
        <w:t xml:space="preserve">, 2020 </w:t>
      </w:r>
    </w:p>
    <w:p w14:paraId="4B065796" w14:textId="77777777" w:rsidR="00484DF1" w:rsidRPr="00287880" w:rsidRDefault="00484DF1" w:rsidP="00E04C2E">
      <w:pPr>
        <w:autoSpaceDE w:val="0"/>
        <w:autoSpaceDN w:val="0"/>
        <w:adjustRightInd w:val="0"/>
        <w:spacing w:after="0" w:line="240" w:lineRule="auto"/>
        <w:ind w:right="-1260"/>
        <w:jc w:val="both"/>
        <w:rPr>
          <w:rFonts w:ascii="Times New Roman" w:eastAsia="Times New Roman" w:hAnsi="Times New Roman"/>
        </w:rPr>
      </w:pPr>
      <w:r w:rsidRPr="00287880">
        <w:rPr>
          <w:rFonts w:ascii="Times New Roman" w:eastAsia="Times New Roman" w:hAnsi="Times New Roman"/>
        </w:rPr>
        <w:t>Washington, D.C.</w:t>
      </w:r>
      <w:r w:rsidRPr="00287880">
        <w:rPr>
          <w:rFonts w:ascii="Times New Roman" w:eastAsia="Times New Roman" w:hAnsi="Times New Roman"/>
        </w:rPr>
        <w:tab/>
      </w:r>
      <w:r w:rsidRPr="00287880">
        <w:rPr>
          <w:rFonts w:ascii="Times New Roman" w:eastAsia="Times New Roman" w:hAnsi="Times New Roman"/>
        </w:rPr>
        <w:tab/>
      </w:r>
      <w:r w:rsidRPr="00287880">
        <w:rPr>
          <w:rFonts w:ascii="Times New Roman" w:eastAsia="Times New Roman" w:hAnsi="Times New Roman"/>
        </w:rPr>
        <w:tab/>
      </w:r>
      <w:r w:rsidRPr="00287880">
        <w:rPr>
          <w:rFonts w:ascii="Times New Roman" w:eastAsia="Times New Roman" w:hAnsi="Times New Roman"/>
        </w:rPr>
        <w:tab/>
      </w:r>
      <w:r w:rsidRPr="00287880">
        <w:rPr>
          <w:rFonts w:ascii="Times New Roman" w:eastAsia="Times New Roman" w:hAnsi="Times New Roman"/>
        </w:rPr>
        <w:tab/>
      </w:r>
      <w:r w:rsidRPr="00287880">
        <w:rPr>
          <w:rFonts w:ascii="Times New Roman" w:eastAsia="Times New Roman" w:hAnsi="Times New Roman"/>
        </w:rPr>
        <w:tab/>
      </w:r>
      <w:r w:rsidRPr="00287880">
        <w:rPr>
          <w:rFonts w:ascii="Times New Roman" w:eastAsia="Times New Roman" w:hAnsi="Times New Roman"/>
        </w:rPr>
        <w:tab/>
      </w:r>
      <w:r w:rsidRPr="00287880">
        <w:rPr>
          <w:rFonts w:ascii="Times New Roman" w:eastAsia="Times New Roman" w:hAnsi="Times New Roman"/>
        </w:rPr>
        <w:tab/>
        <w:t xml:space="preserve">Original: </w:t>
      </w:r>
      <w:r w:rsidR="005052D9" w:rsidRPr="00287880">
        <w:rPr>
          <w:rFonts w:ascii="Times New Roman" w:eastAsia="Times New Roman" w:hAnsi="Times New Roman"/>
        </w:rPr>
        <w:t xml:space="preserve">English </w:t>
      </w:r>
    </w:p>
    <w:p w14:paraId="4D5AED88" w14:textId="77777777" w:rsidR="00484DF1" w:rsidRPr="00287880" w:rsidRDefault="00484DF1" w:rsidP="00E04C2E">
      <w:pPr>
        <w:autoSpaceDE w:val="0"/>
        <w:autoSpaceDN w:val="0"/>
        <w:adjustRightInd w:val="0"/>
        <w:spacing w:after="0" w:line="240" w:lineRule="auto"/>
        <w:ind w:right="-360"/>
        <w:jc w:val="both"/>
        <w:rPr>
          <w:rFonts w:ascii="Times New Roman" w:eastAsia="Times New Roman" w:hAnsi="Times New Roman"/>
        </w:rPr>
      </w:pPr>
    </w:p>
    <w:p w14:paraId="345764A8" w14:textId="77777777" w:rsidR="00484DF1" w:rsidRPr="00287880" w:rsidRDefault="00484DF1" w:rsidP="00E04C2E">
      <w:pPr>
        <w:autoSpaceDE w:val="0"/>
        <w:autoSpaceDN w:val="0"/>
        <w:adjustRightInd w:val="0"/>
        <w:spacing w:after="0" w:line="240" w:lineRule="auto"/>
        <w:jc w:val="both"/>
        <w:rPr>
          <w:rFonts w:ascii="Times New Roman" w:eastAsia="Times New Roman" w:hAnsi="Times New Roman"/>
        </w:rPr>
      </w:pPr>
      <w:r w:rsidRPr="00287880">
        <w:rPr>
          <w:rFonts w:ascii="Times New Roman" w:eastAsia="Times New Roman" w:hAnsi="Times New Roman"/>
        </w:rPr>
        <w:tab/>
      </w:r>
      <w:r w:rsidRPr="00287880">
        <w:rPr>
          <w:rFonts w:ascii="Times New Roman" w:eastAsia="Times New Roman" w:hAnsi="Times New Roman"/>
        </w:rPr>
        <w:tab/>
      </w:r>
      <w:r w:rsidRPr="00287880">
        <w:rPr>
          <w:rFonts w:ascii="Times New Roman" w:eastAsia="Times New Roman" w:hAnsi="Times New Roman"/>
        </w:rPr>
        <w:tab/>
      </w:r>
      <w:r w:rsidRPr="00287880">
        <w:rPr>
          <w:rFonts w:ascii="Times New Roman" w:eastAsia="Times New Roman" w:hAnsi="Times New Roman"/>
        </w:rPr>
        <w:tab/>
      </w:r>
      <w:r w:rsidRPr="00287880">
        <w:rPr>
          <w:rFonts w:ascii="Times New Roman" w:eastAsia="Times New Roman" w:hAnsi="Times New Roman"/>
        </w:rPr>
        <w:tab/>
      </w:r>
      <w:r w:rsidRPr="00287880">
        <w:rPr>
          <w:rFonts w:ascii="Times New Roman" w:eastAsia="Times New Roman" w:hAnsi="Times New Roman"/>
        </w:rPr>
        <w:tab/>
      </w:r>
    </w:p>
    <w:p w14:paraId="17BD4A3D" w14:textId="77777777" w:rsidR="00E04C2E" w:rsidRPr="00287880" w:rsidRDefault="00E04C2E" w:rsidP="00E04C2E">
      <w:pPr>
        <w:spacing w:before="343" w:after="343"/>
        <w:jc w:val="center"/>
        <w:rPr>
          <w:rFonts w:ascii="Times New Roman" w:hAnsi="Times New Roman"/>
          <w:b/>
          <w:bCs/>
          <w:u w:val="single"/>
        </w:rPr>
      </w:pPr>
      <w:r w:rsidRPr="00287880">
        <w:rPr>
          <w:rFonts w:ascii="Times New Roman" w:hAnsi="Times New Roman"/>
          <w:b/>
          <w:bCs/>
          <w:u w:val="single"/>
        </w:rPr>
        <w:t>IOM response to COVID-19</w:t>
      </w:r>
    </w:p>
    <w:p w14:paraId="53D5CB65" w14:textId="77777777" w:rsidR="00E04C2E" w:rsidRPr="00287880" w:rsidRDefault="00E04C2E" w:rsidP="00E04C2E">
      <w:pPr>
        <w:spacing w:before="343" w:after="343"/>
        <w:jc w:val="both"/>
        <w:rPr>
          <w:rFonts w:ascii="Times New Roman" w:hAnsi="Times New Roman"/>
        </w:rPr>
      </w:pPr>
      <w:r w:rsidRPr="00287880">
        <w:rPr>
          <w:rFonts w:ascii="Times New Roman" w:hAnsi="Times New Roman"/>
        </w:rPr>
        <w:t>Since January, and in line with WHO recommendations, IOM’s global workforce has been mobilized across the world, drawing down on decades of experience, most recently with the Ebola epidemic and working with dozens of governments to plan their responses and save lives as the global health crisis evolves into the most significant mobility crisis ever.</w:t>
      </w:r>
    </w:p>
    <w:p w14:paraId="4BE8B53C" w14:textId="77777777" w:rsidR="00E04C2E" w:rsidRPr="00287880" w:rsidRDefault="00E04C2E" w:rsidP="00E04C2E">
      <w:pPr>
        <w:spacing w:before="343" w:after="343"/>
        <w:jc w:val="both"/>
        <w:rPr>
          <w:rFonts w:ascii="Times New Roman" w:hAnsi="Times New Roman"/>
        </w:rPr>
      </w:pPr>
      <w:r w:rsidRPr="00287880">
        <w:rPr>
          <w:rFonts w:ascii="Times New Roman" w:hAnsi="Times New Roman"/>
        </w:rPr>
        <w:t>IOM’s strategic response focuses on reaching the vulnerable and building operational capacities to address the mobility dimensions of this pandemic. These actions include:</w:t>
      </w:r>
    </w:p>
    <w:p w14:paraId="397DACF1" w14:textId="77777777" w:rsidR="00E04C2E" w:rsidRPr="00287880" w:rsidRDefault="00E04C2E" w:rsidP="00E04C2E">
      <w:pPr>
        <w:pStyle w:val="ListParagraph"/>
        <w:numPr>
          <w:ilvl w:val="0"/>
          <w:numId w:val="20"/>
        </w:numPr>
        <w:spacing w:before="100" w:beforeAutospacing="1" w:after="100" w:afterAutospacing="1" w:line="240" w:lineRule="auto"/>
        <w:contextualSpacing w:val="0"/>
        <w:jc w:val="both"/>
        <w:rPr>
          <w:rFonts w:ascii="Times New Roman" w:eastAsia="Times New Roman" w:hAnsi="Times New Roman"/>
        </w:rPr>
      </w:pPr>
      <w:r w:rsidRPr="00287880">
        <w:rPr>
          <w:rFonts w:ascii="Times New Roman" w:eastAsia="Times New Roman" w:hAnsi="Times New Roman"/>
          <w:b/>
          <w:bCs/>
        </w:rPr>
        <w:t>Risk communication and community engagement activities</w:t>
      </w:r>
      <w:r w:rsidRPr="00287880">
        <w:rPr>
          <w:rFonts w:ascii="Times New Roman" w:eastAsia="Times New Roman" w:hAnsi="Times New Roman"/>
        </w:rPr>
        <w:t>, by leveraging community networks to ensure public health information is communicated in accessible and culturally appropriate ways to the most vulnerable, including migrants, regardless of status. IOM has conducted information sessions in mainland camps for migrants, translating government information, as well as distributing additional supplies.</w:t>
      </w:r>
      <w:r w:rsidRPr="00287880">
        <w:rPr>
          <w:rFonts w:ascii="Times New Roman" w:eastAsia="Times New Roman" w:hAnsi="Times New Roman"/>
        </w:rPr>
        <w:br/>
        <w:t> </w:t>
      </w:r>
    </w:p>
    <w:p w14:paraId="256073D7" w14:textId="77777777" w:rsidR="00E04C2E" w:rsidRPr="00287880" w:rsidRDefault="00E04C2E" w:rsidP="00E04C2E">
      <w:pPr>
        <w:pStyle w:val="ListParagraph"/>
        <w:numPr>
          <w:ilvl w:val="0"/>
          <w:numId w:val="20"/>
        </w:numPr>
        <w:spacing w:before="100" w:beforeAutospacing="1" w:after="100" w:afterAutospacing="1" w:line="240" w:lineRule="auto"/>
        <w:contextualSpacing w:val="0"/>
        <w:jc w:val="both"/>
        <w:rPr>
          <w:rFonts w:ascii="Times New Roman" w:eastAsia="Times New Roman" w:hAnsi="Times New Roman"/>
        </w:rPr>
      </w:pPr>
      <w:r w:rsidRPr="00287880">
        <w:rPr>
          <w:rFonts w:ascii="Times New Roman" w:eastAsia="Times New Roman" w:hAnsi="Times New Roman"/>
          <w:b/>
          <w:bCs/>
        </w:rPr>
        <w:t>Cross-border coordination</w:t>
      </w:r>
      <w:r w:rsidRPr="00287880">
        <w:rPr>
          <w:rFonts w:ascii="Times New Roman" w:eastAsia="Times New Roman" w:hAnsi="Times New Roman"/>
        </w:rPr>
        <w:t> and capacity building to strengthen health surveillance at entry and exit points (airports, seaports and land border crossings) in dozens of states. IOM is providing a daily Global Mobility Restriction Overview, as well as Country-Level Restriction Mapping, outlining new and complex travel restriction measures to support colleagues across the organization.</w:t>
      </w:r>
      <w:r w:rsidRPr="00287880">
        <w:rPr>
          <w:rFonts w:ascii="Times New Roman" w:eastAsia="Times New Roman" w:hAnsi="Times New Roman"/>
        </w:rPr>
        <w:br/>
        <w:t> </w:t>
      </w:r>
    </w:p>
    <w:p w14:paraId="0048D43A" w14:textId="77777777" w:rsidR="00E04C2E" w:rsidRPr="00287880" w:rsidRDefault="00E04C2E" w:rsidP="00E04C2E">
      <w:pPr>
        <w:pStyle w:val="ListParagraph"/>
        <w:numPr>
          <w:ilvl w:val="0"/>
          <w:numId w:val="20"/>
        </w:numPr>
        <w:spacing w:before="100" w:beforeAutospacing="1" w:after="100" w:afterAutospacing="1" w:line="240" w:lineRule="auto"/>
        <w:contextualSpacing w:val="0"/>
        <w:jc w:val="both"/>
        <w:rPr>
          <w:rFonts w:ascii="Times New Roman" w:eastAsia="Times New Roman" w:hAnsi="Times New Roman"/>
        </w:rPr>
      </w:pPr>
      <w:r w:rsidRPr="00287880">
        <w:rPr>
          <w:rFonts w:ascii="Times New Roman" w:eastAsia="Times New Roman" w:hAnsi="Times New Roman"/>
          <w:b/>
          <w:bCs/>
        </w:rPr>
        <w:t>Crisis coordination </w:t>
      </w:r>
      <w:r w:rsidRPr="00287880">
        <w:rPr>
          <w:rFonts w:ascii="Times New Roman" w:eastAsia="Times New Roman" w:hAnsi="Times New Roman"/>
        </w:rPr>
        <w:t xml:space="preserve">to facilitate information exchange between stakeholders. </w:t>
      </w:r>
      <w:r w:rsidRPr="00287880">
        <w:rPr>
          <w:rFonts w:ascii="Times New Roman" w:eastAsia="Times New Roman" w:hAnsi="Times New Roman"/>
        </w:rPr>
        <w:br/>
        <w:t> </w:t>
      </w:r>
    </w:p>
    <w:p w14:paraId="050275BD" w14:textId="77777777" w:rsidR="00E04C2E" w:rsidRPr="00287880" w:rsidRDefault="00E04C2E" w:rsidP="00E04C2E">
      <w:pPr>
        <w:pStyle w:val="ListParagraph"/>
        <w:numPr>
          <w:ilvl w:val="0"/>
          <w:numId w:val="20"/>
        </w:numPr>
        <w:spacing w:before="100" w:beforeAutospacing="1" w:after="100" w:afterAutospacing="1" w:line="240" w:lineRule="auto"/>
        <w:contextualSpacing w:val="0"/>
        <w:jc w:val="both"/>
        <w:rPr>
          <w:rFonts w:ascii="Times New Roman" w:eastAsia="Times New Roman" w:hAnsi="Times New Roman"/>
        </w:rPr>
      </w:pPr>
      <w:r w:rsidRPr="00287880">
        <w:rPr>
          <w:rFonts w:ascii="Times New Roman" w:eastAsia="Times New Roman" w:hAnsi="Times New Roman"/>
          <w:b/>
          <w:bCs/>
        </w:rPr>
        <w:t>Trainings for government employees</w:t>
      </w:r>
      <w:r w:rsidRPr="00287880">
        <w:rPr>
          <w:rFonts w:ascii="Times New Roman" w:eastAsia="Times New Roman" w:hAnsi="Times New Roman"/>
        </w:rPr>
        <w:t>; IOM has previously undertaken trainings on Standard Operating Procedures at point of entry during health emergencies in the context of Ebola response, in Guinea, Democratic Republic of Congo, and Senegal. This can be extended to address COVID-19 operational needs and be done virtually.</w:t>
      </w:r>
      <w:r w:rsidRPr="00287880">
        <w:rPr>
          <w:rFonts w:ascii="Times New Roman" w:eastAsia="Times New Roman" w:hAnsi="Times New Roman"/>
        </w:rPr>
        <w:br/>
        <w:t> </w:t>
      </w:r>
    </w:p>
    <w:p w14:paraId="4A6B7DC5" w14:textId="77777777" w:rsidR="00E04C2E" w:rsidRPr="00287880" w:rsidRDefault="00E04C2E" w:rsidP="00E04C2E">
      <w:pPr>
        <w:pStyle w:val="ListParagraph"/>
        <w:numPr>
          <w:ilvl w:val="0"/>
          <w:numId w:val="20"/>
        </w:numPr>
        <w:spacing w:before="100" w:beforeAutospacing="1" w:after="100" w:afterAutospacing="1" w:line="240" w:lineRule="auto"/>
        <w:contextualSpacing w:val="0"/>
        <w:jc w:val="both"/>
        <w:rPr>
          <w:rFonts w:ascii="Times New Roman" w:eastAsia="Times New Roman" w:hAnsi="Times New Roman"/>
        </w:rPr>
      </w:pPr>
      <w:r w:rsidRPr="00287880">
        <w:rPr>
          <w:rFonts w:ascii="Times New Roman" w:eastAsia="Times New Roman" w:hAnsi="Times New Roman"/>
          <w:b/>
          <w:bCs/>
        </w:rPr>
        <w:t>Population mobility mapping exercises</w:t>
      </w:r>
      <w:r w:rsidRPr="00287880">
        <w:rPr>
          <w:rFonts w:ascii="Times New Roman" w:eastAsia="Times New Roman" w:hAnsi="Times New Roman"/>
        </w:rPr>
        <w:t> to anticipate needs and prioritize measures by layering information about travel restrictions, points of entry status, airlines and the status of stranded migrants, in collaboration with WHO. It is important that governments and frontline response teams have a solid understanding of population movements and mobility dynamics so vulnerable groups can be reached in a timely manner.</w:t>
      </w:r>
      <w:r w:rsidRPr="00287880">
        <w:rPr>
          <w:rFonts w:ascii="Times New Roman" w:eastAsia="Times New Roman" w:hAnsi="Times New Roman"/>
        </w:rPr>
        <w:br/>
        <w:t> </w:t>
      </w:r>
    </w:p>
    <w:p w14:paraId="18C4D9ED" w14:textId="77777777" w:rsidR="00E04C2E" w:rsidRPr="00287880" w:rsidRDefault="00E04C2E" w:rsidP="00E04C2E">
      <w:pPr>
        <w:pStyle w:val="ListParagraph"/>
        <w:numPr>
          <w:ilvl w:val="0"/>
          <w:numId w:val="20"/>
        </w:numPr>
        <w:spacing w:before="100" w:beforeAutospacing="1" w:after="100" w:afterAutospacing="1" w:line="240" w:lineRule="auto"/>
        <w:contextualSpacing w:val="0"/>
        <w:jc w:val="both"/>
        <w:rPr>
          <w:rFonts w:ascii="Times New Roman" w:eastAsia="Times New Roman" w:hAnsi="Times New Roman"/>
        </w:rPr>
      </w:pPr>
      <w:r w:rsidRPr="00287880">
        <w:rPr>
          <w:rFonts w:ascii="Times New Roman" w:eastAsia="Times New Roman" w:hAnsi="Times New Roman"/>
          <w:b/>
          <w:bCs/>
        </w:rPr>
        <w:t>Enhanced surveillance, and WASH services</w:t>
      </w:r>
      <w:r w:rsidRPr="00287880">
        <w:rPr>
          <w:rFonts w:ascii="Times New Roman" w:eastAsia="Times New Roman" w:hAnsi="Times New Roman"/>
        </w:rPr>
        <w:t xml:space="preserve"> at entry points. IOM is increasing water access and hygiene measures at scale across its operations, to minimize the risk of contagion. In other </w:t>
      </w:r>
      <w:r w:rsidRPr="00287880">
        <w:rPr>
          <w:rFonts w:ascii="Times New Roman" w:eastAsia="Times New Roman" w:hAnsi="Times New Roman"/>
        </w:rPr>
        <w:lastRenderedPageBreak/>
        <w:t>locations, and across Asia, all US-bound migrants undergoing health checks at IOM centers receive information, hand sanitizer and tissues.</w:t>
      </w:r>
    </w:p>
    <w:p w14:paraId="52E9273F" w14:textId="77777777" w:rsidR="00E04C2E" w:rsidRPr="00287880" w:rsidRDefault="00E04C2E" w:rsidP="00E04C2E">
      <w:pPr>
        <w:pStyle w:val="Heading1"/>
        <w:spacing w:before="51"/>
        <w:ind w:left="0"/>
        <w:rPr>
          <w:rFonts w:ascii="Times New Roman" w:hAnsi="Times New Roman" w:cs="Times New Roman"/>
          <w:spacing w:val="-4"/>
          <w:sz w:val="22"/>
          <w:szCs w:val="22"/>
        </w:rPr>
      </w:pPr>
      <w:r w:rsidRPr="00287880">
        <w:rPr>
          <w:rFonts w:ascii="Times New Roman" w:hAnsi="Times New Roman" w:cs="Times New Roman"/>
          <w:spacing w:val="-4"/>
          <w:sz w:val="22"/>
          <w:szCs w:val="22"/>
        </w:rPr>
        <w:t>IOM’s Response in the Americas</w:t>
      </w:r>
    </w:p>
    <w:p w14:paraId="55938708" w14:textId="77777777" w:rsidR="00E04C2E" w:rsidRPr="00287880" w:rsidRDefault="00E04C2E" w:rsidP="00E04C2E">
      <w:pPr>
        <w:pStyle w:val="Heading1"/>
        <w:spacing w:before="51"/>
        <w:ind w:left="0"/>
        <w:rPr>
          <w:rFonts w:ascii="Times New Roman" w:hAnsi="Times New Roman" w:cs="Times New Roman"/>
          <w:spacing w:val="-4"/>
          <w:sz w:val="22"/>
          <w:szCs w:val="22"/>
        </w:rPr>
      </w:pPr>
    </w:p>
    <w:p w14:paraId="17B0345F" w14:textId="77777777" w:rsidR="00E04C2E" w:rsidRPr="00287880" w:rsidRDefault="00E04C2E" w:rsidP="00E04C2E">
      <w:pPr>
        <w:pStyle w:val="BodyText"/>
        <w:numPr>
          <w:ilvl w:val="0"/>
          <w:numId w:val="20"/>
        </w:numPr>
        <w:spacing w:before="51"/>
        <w:ind w:right="846"/>
        <w:jc w:val="both"/>
        <w:rPr>
          <w:rFonts w:ascii="Times New Roman" w:hAnsi="Times New Roman" w:cs="Times New Roman"/>
          <w:sz w:val="22"/>
          <w:szCs w:val="22"/>
        </w:rPr>
      </w:pPr>
      <w:r w:rsidRPr="00287880">
        <w:rPr>
          <w:rFonts w:ascii="Times New Roman" w:hAnsi="Times New Roman" w:cs="Times New Roman"/>
          <w:b/>
          <w:sz w:val="22"/>
          <w:szCs w:val="22"/>
        </w:rPr>
        <w:t>Through its Inter-Sector Coordination Group (ISCG), the Regional Inter-Agency Coordination Platform</w:t>
      </w:r>
      <w:r w:rsidRPr="00287880">
        <w:rPr>
          <w:rFonts w:ascii="Times New Roman" w:hAnsi="Times New Roman" w:cs="Times New Roman"/>
          <w:sz w:val="22"/>
          <w:szCs w:val="22"/>
        </w:rPr>
        <w:t>, is coordinating the COVID-19</w:t>
      </w:r>
      <w:r w:rsidRPr="00287880">
        <w:rPr>
          <w:rFonts w:ascii="Times New Roman" w:hAnsi="Times New Roman" w:cs="Times New Roman"/>
          <w:spacing w:val="-7"/>
          <w:sz w:val="22"/>
          <w:szCs w:val="22"/>
        </w:rPr>
        <w:t xml:space="preserve"> </w:t>
      </w:r>
      <w:r w:rsidRPr="00287880">
        <w:rPr>
          <w:rFonts w:ascii="Times New Roman" w:hAnsi="Times New Roman" w:cs="Times New Roman"/>
          <w:sz w:val="22"/>
          <w:szCs w:val="22"/>
        </w:rPr>
        <w:t>response</w:t>
      </w:r>
      <w:r w:rsidRPr="00287880">
        <w:rPr>
          <w:rFonts w:ascii="Times New Roman" w:hAnsi="Times New Roman" w:cs="Times New Roman"/>
          <w:spacing w:val="-4"/>
          <w:sz w:val="22"/>
          <w:szCs w:val="22"/>
        </w:rPr>
        <w:t xml:space="preserve"> for</w:t>
      </w:r>
      <w:r w:rsidRPr="00287880">
        <w:rPr>
          <w:rFonts w:ascii="Times New Roman" w:hAnsi="Times New Roman" w:cs="Times New Roman"/>
          <w:spacing w:val="-3"/>
          <w:sz w:val="22"/>
          <w:szCs w:val="22"/>
        </w:rPr>
        <w:t xml:space="preserve"> </w:t>
      </w:r>
      <w:r w:rsidRPr="00287880">
        <w:rPr>
          <w:rFonts w:ascii="Times New Roman" w:hAnsi="Times New Roman" w:cs="Times New Roman"/>
          <w:sz w:val="22"/>
          <w:szCs w:val="22"/>
        </w:rPr>
        <w:t>refugees</w:t>
      </w:r>
      <w:r w:rsidRPr="00287880">
        <w:rPr>
          <w:rFonts w:ascii="Times New Roman" w:hAnsi="Times New Roman" w:cs="Times New Roman"/>
          <w:spacing w:val="-6"/>
          <w:sz w:val="22"/>
          <w:szCs w:val="22"/>
        </w:rPr>
        <w:t xml:space="preserve"> </w:t>
      </w:r>
      <w:r w:rsidRPr="00287880">
        <w:rPr>
          <w:rFonts w:ascii="Times New Roman" w:hAnsi="Times New Roman" w:cs="Times New Roman"/>
          <w:sz w:val="22"/>
          <w:szCs w:val="22"/>
        </w:rPr>
        <w:t>and</w:t>
      </w:r>
      <w:r w:rsidRPr="00287880">
        <w:rPr>
          <w:rFonts w:ascii="Times New Roman" w:hAnsi="Times New Roman" w:cs="Times New Roman"/>
          <w:spacing w:val="-4"/>
          <w:sz w:val="22"/>
          <w:szCs w:val="22"/>
        </w:rPr>
        <w:t xml:space="preserve"> </w:t>
      </w:r>
      <w:r w:rsidRPr="00287880">
        <w:rPr>
          <w:rFonts w:ascii="Times New Roman" w:hAnsi="Times New Roman" w:cs="Times New Roman"/>
          <w:sz w:val="22"/>
          <w:szCs w:val="22"/>
        </w:rPr>
        <w:t>migrants</w:t>
      </w:r>
      <w:r w:rsidRPr="00287880">
        <w:rPr>
          <w:rFonts w:ascii="Times New Roman" w:hAnsi="Times New Roman" w:cs="Times New Roman"/>
          <w:spacing w:val="-6"/>
          <w:sz w:val="22"/>
          <w:szCs w:val="22"/>
        </w:rPr>
        <w:t xml:space="preserve"> </w:t>
      </w:r>
      <w:r w:rsidRPr="00287880">
        <w:rPr>
          <w:rFonts w:ascii="Times New Roman" w:hAnsi="Times New Roman" w:cs="Times New Roman"/>
          <w:sz w:val="22"/>
          <w:szCs w:val="22"/>
        </w:rPr>
        <w:t>from</w:t>
      </w:r>
      <w:r w:rsidRPr="00287880">
        <w:rPr>
          <w:rFonts w:ascii="Times New Roman" w:hAnsi="Times New Roman" w:cs="Times New Roman"/>
          <w:spacing w:val="-5"/>
          <w:sz w:val="22"/>
          <w:szCs w:val="22"/>
        </w:rPr>
        <w:t xml:space="preserve"> </w:t>
      </w:r>
      <w:r w:rsidRPr="00287880">
        <w:rPr>
          <w:rFonts w:ascii="Times New Roman" w:hAnsi="Times New Roman" w:cs="Times New Roman"/>
          <w:spacing w:val="-3"/>
          <w:sz w:val="22"/>
          <w:szCs w:val="22"/>
        </w:rPr>
        <w:t>Venezuela</w:t>
      </w:r>
      <w:r w:rsidRPr="00287880">
        <w:rPr>
          <w:rFonts w:ascii="Times New Roman" w:hAnsi="Times New Roman" w:cs="Times New Roman"/>
          <w:spacing w:val="-4"/>
          <w:sz w:val="22"/>
          <w:szCs w:val="22"/>
        </w:rPr>
        <w:t xml:space="preserve"> </w:t>
      </w:r>
      <w:r w:rsidRPr="00287880">
        <w:rPr>
          <w:rFonts w:ascii="Times New Roman" w:hAnsi="Times New Roman" w:cs="Times New Roman"/>
          <w:sz w:val="22"/>
          <w:szCs w:val="22"/>
        </w:rPr>
        <w:t>in</w:t>
      </w:r>
      <w:r w:rsidRPr="00287880">
        <w:rPr>
          <w:rFonts w:ascii="Times New Roman" w:hAnsi="Times New Roman" w:cs="Times New Roman"/>
          <w:spacing w:val="-4"/>
          <w:sz w:val="22"/>
          <w:szCs w:val="22"/>
        </w:rPr>
        <w:t xml:space="preserve"> </w:t>
      </w:r>
      <w:r w:rsidRPr="00287880">
        <w:rPr>
          <w:rFonts w:ascii="Times New Roman" w:hAnsi="Times New Roman" w:cs="Times New Roman"/>
          <w:sz w:val="22"/>
          <w:szCs w:val="22"/>
        </w:rPr>
        <w:t>the</w:t>
      </w:r>
      <w:r w:rsidRPr="00287880">
        <w:rPr>
          <w:rFonts w:ascii="Times New Roman" w:hAnsi="Times New Roman" w:cs="Times New Roman"/>
          <w:spacing w:val="-4"/>
          <w:sz w:val="22"/>
          <w:szCs w:val="22"/>
        </w:rPr>
        <w:t xml:space="preserve"> </w:t>
      </w:r>
      <w:r w:rsidRPr="00287880">
        <w:rPr>
          <w:rFonts w:ascii="Times New Roman" w:hAnsi="Times New Roman" w:cs="Times New Roman"/>
          <w:sz w:val="22"/>
          <w:szCs w:val="22"/>
        </w:rPr>
        <w:t>region.</w:t>
      </w:r>
      <w:r w:rsidRPr="00287880">
        <w:rPr>
          <w:rFonts w:ascii="Times New Roman" w:hAnsi="Times New Roman" w:cs="Times New Roman"/>
          <w:spacing w:val="-5"/>
          <w:sz w:val="22"/>
          <w:szCs w:val="22"/>
        </w:rPr>
        <w:t xml:space="preserve"> </w:t>
      </w:r>
      <w:r w:rsidRPr="00287880">
        <w:rPr>
          <w:rFonts w:ascii="Times New Roman" w:hAnsi="Times New Roman" w:cs="Times New Roman"/>
          <w:sz w:val="22"/>
          <w:szCs w:val="22"/>
        </w:rPr>
        <w:t>Working</w:t>
      </w:r>
      <w:r w:rsidRPr="00287880">
        <w:rPr>
          <w:rFonts w:ascii="Times New Roman" w:hAnsi="Times New Roman" w:cs="Times New Roman"/>
          <w:spacing w:val="-6"/>
          <w:sz w:val="22"/>
          <w:szCs w:val="22"/>
        </w:rPr>
        <w:t xml:space="preserve"> </w:t>
      </w:r>
      <w:r w:rsidRPr="00287880">
        <w:rPr>
          <w:rFonts w:ascii="Times New Roman" w:hAnsi="Times New Roman" w:cs="Times New Roman"/>
          <w:sz w:val="22"/>
          <w:szCs w:val="22"/>
        </w:rPr>
        <w:t>with</w:t>
      </w:r>
      <w:r w:rsidRPr="00287880">
        <w:rPr>
          <w:rFonts w:ascii="Times New Roman" w:hAnsi="Times New Roman" w:cs="Times New Roman"/>
          <w:spacing w:val="-5"/>
          <w:sz w:val="22"/>
          <w:szCs w:val="22"/>
        </w:rPr>
        <w:t xml:space="preserve"> </w:t>
      </w:r>
      <w:r w:rsidRPr="00287880">
        <w:rPr>
          <w:rFonts w:ascii="Times New Roman" w:hAnsi="Times New Roman" w:cs="Times New Roman"/>
          <w:spacing w:val="-3"/>
          <w:sz w:val="22"/>
          <w:szCs w:val="22"/>
        </w:rPr>
        <w:t>WHO/PAHO,</w:t>
      </w:r>
      <w:r w:rsidRPr="00287880">
        <w:rPr>
          <w:rFonts w:ascii="Times New Roman" w:hAnsi="Times New Roman" w:cs="Times New Roman"/>
          <w:spacing w:val="-6"/>
          <w:sz w:val="22"/>
          <w:szCs w:val="22"/>
        </w:rPr>
        <w:t xml:space="preserve"> </w:t>
      </w:r>
      <w:r w:rsidRPr="00287880">
        <w:rPr>
          <w:rFonts w:ascii="Times New Roman" w:hAnsi="Times New Roman" w:cs="Times New Roman"/>
          <w:sz w:val="22"/>
          <w:szCs w:val="22"/>
        </w:rPr>
        <w:t>Regional</w:t>
      </w:r>
      <w:r w:rsidRPr="00287880">
        <w:rPr>
          <w:rFonts w:ascii="Times New Roman" w:hAnsi="Times New Roman" w:cs="Times New Roman"/>
          <w:spacing w:val="-6"/>
          <w:sz w:val="22"/>
          <w:szCs w:val="22"/>
        </w:rPr>
        <w:t xml:space="preserve"> </w:t>
      </w:r>
      <w:r w:rsidRPr="00287880">
        <w:rPr>
          <w:rFonts w:ascii="Times New Roman" w:hAnsi="Times New Roman" w:cs="Times New Roman"/>
          <w:sz w:val="22"/>
          <w:szCs w:val="22"/>
        </w:rPr>
        <w:t>Sectors</w:t>
      </w:r>
      <w:r w:rsidRPr="00287880">
        <w:rPr>
          <w:rFonts w:ascii="Times New Roman" w:hAnsi="Times New Roman" w:cs="Times New Roman"/>
          <w:spacing w:val="-6"/>
          <w:sz w:val="22"/>
          <w:szCs w:val="22"/>
        </w:rPr>
        <w:t xml:space="preserve"> </w:t>
      </w:r>
      <w:r w:rsidRPr="00287880">
        <w:rPr>
          <w:rFonts w:ascii="Times New Roman" w:hAnsi="Times New Roman" w:cs="Times New Roman"/>
          <w:sz w:val="22"/>
          <w:szCs w:val="22"/>
        </w:rPr>
        <w:t>and members</w:t>
      </w:r>
      <w:r w:rsidRPr="00287880">
        <w:rPr>
          <w:rFonts w:ascii="Times New Roman" w:hAnsi="Times New Roman" w:cs="Times New Roman"/>
          <w:spacing w:val="-8"/>
          <w:sz w:val="22"/>
          <w:szCs w:val="22"/>
        </w:rPr>
        <w:t xml:space="preserve"> </w:t>
      </w:r>
      <w:r w:rsidRPr="00287880">
        <w:rPr>
          <w:rFonts w:ascii="Times New Roman" w:hAnsi="Times New Roman" w:cs="Times New Roman"/>
          <w:sz w:val="22"/>
          <w:szCs w:val="22"/>
        </w:rPr>
        <w:t>of</w:t>
      </w:r>
      <w:r w:rsidRPr="00287880">
        <w:rPr>
          <w:rFonts w:ascii="Times New Roman" w:hAnsi="Times New Roman" w:cs="Times New Roman"/>
          <w:spacing w:val="-6"/>
          <w:sz w:val="22"/>
          <w:szCs w:val="22"/>
        </w:rPr>
        <w:t xml:space="preserve"> </w:t>
      </w:r>
      <w:r w:rsidRPr="00287880">
        <w:rPr>
          <w:rFonts w:ascii="Times New Roman" w:hAnsi="Times New Roman" w:cs="Times New Roman"/>
          <w:spacing w:val="-2"/>
          <w:sz w:val="22"/>
          <w:szCs w:val="22"/>
        </w:rPr>
        <w:t>the</w:t>
      </w:r>
      <w:r w:rsidRPr="00287880">
        <w:rPr>
          <w:rFonts w:ascii="Times New Roman" w:hAnsi="Times New Roman" w:cs="Times New Roman"/>
          <w:spacing w:val="-6"/>
          <w:sz w:val="22"/>
          <w:szCs w:val="22"/>
        </w:rPr>
        <w:t xml:space="preserve"> </w:t>
      </w:r>
      <w:r w:rsidRPr="00287880">
        <w:rPr>
          <w:rFonts w:ascii="Times New Roman" w:hAnsi="Times New Roman" w:cs="Times New Roman"/>
          <w:sz w:val="22"/>
          <w:szCs w:val="22"/>
        </w:rPr>
        <w:t>Regional</w:t>
      </w:r>
      <w:r w:rsidRPr="00287880">
        <w:rPr>
          <w:rFonts w:ascii="Times New Roman" w:hAnsi="Times New Roman" w:cs="Times New Roman"/>
          <w:spacing w:val="-4"/>
          <w:sz w:val="22"/>
          <w:szCs w:val="22"/>
        </w:rPr>
        <w:t xml:space="preserve"> </w:t>
      </w:r>
      <w:r w:rsidRPr="00287880">
        <w:rPr>
          <w:rFonts w:ascii="Times New Roman" w:hAnsi="Times New Roman" w:cs="Times New Roman"/>
          <w:sz w:val="22"/>
          <w:szCs w:val="22"/>
        </w:rPr>
        <w:t>Platform</w:t>
      </w:r>
      <w:r w:rsidRPr="00287880">
        <w:rPr>
          <w:rFonts w:ascii="Times New Roman" w:hAnsi="Times New Roman" w:cs="Times New Roman"/>
          <w:spacing w:val="-7"/>
          <w:sz w:val="22"/>
          <w:szCs w:val="22"/>
        </w:rPr>
        <w:t xml:space="preserve"> </w:t>
      </w:r>
      <w:r w:rsidRPr="00287880">
        <w:rPr>
          <w:rFonts w:ascii="Times New Roman" w:hAnsi="Times New Roman" w:cs="Times New Roman"/>
          <w:sz w:val="22"/>
          <w:szCs w:val="22"/>
        </w:rPr>
        <w:t>provide</w:t>
      </w:r>
      <w:r w:rsidRPr="00287880">
        <w:rPr>
          <w:rFonts w:ascii="Times New Roman" w:hAnsi="Times New Roman" w:cs="Times New Roman"/>
          <w:spacing w:val="-8"/>
          <w:sz w:val="22"/>
          <w:szCs w:val="22"/>
        </w:rPr>
        <w:t xml:space="preserve"> </w:t>
      </w:r>
      <w:r w:rsidRPr="00287880">
        <w:rPr>
          <w:rFonts w:ascii="Times New Roman" w:hAnsi="Times New Roman" w:cs="Times New Roman"/>
          <w:sz w:val="22"/>
          <w:szCs w:val="22"/>
        </w:rPr>
        <w:t>regional</w:t>
      </w:r>
      <w:r w:rsidRPr="00287880">
        <w:rPr>
          <w:rFonts w:ascii="Times New Roman" w:hAnsi="Times New Roman" w:cs="Times New Roman"/>
          <w:spacing w:val="-6"/>
          <w:sz w:val="22"/>
          <w:szCs w:val="22"/>
        </w:rPr>
        <w:t xml:space="preserve"> </w:t>
      </w:r>
      <w:r w:rsidRPr="00287880">
        <w:rPr>
          <w:rFonts w:ascii="Times New Roman" w:hAnsi="Times New Roman" w:cs="Times New Roman"/>
          <w:sz w:val="22"/>
          <w:szCs w:val="22"/>
        </w:rPr>
        <w:t>guidance</w:t>
      </w:r>
      <w:r w:rsidRPr="00287880">
        <w:rPr>
          <w:rFonts w:ascii="Times New Roman" w:hAnsi="Times New Roman" w:cs="Times New Roman"/>
          <w:spacing w:val="-5"/>
          <w:sz w:val="22"/>
          <w:szCs w:val="22"/>
        </w:rPr>
        <w:t xml:space="preserve"> </w:t>
      </w:r>
      <w:r w:rsidRPr="00287880">
        <w:rPr>
          <w:rFonts w:ascii="Times New Roman" w:hAnsi="Times New Roman" w:cs="Times New Roman"/>
          <w:sz w:val="22"/>
          <w:szCs w:val="22"/>
        </w:rPr>
        <w:t>on</w:t>
      </w:r>
      <w:r w:rsidRPr="00287880">
        <w:rPr>
          <w:rFonts w:ascii="Times New Roman" w:hAnsi="Times New Roman" w:cs="Times New Roman"/>
          <w:spacing w:val="-6"/>
          <w:sz w:val="22"/>
          <w:szCs w:val="22"/>
        </w:rPr>
        <w:t xml:space="preserve"> </w:t>
      </w:r>
      <w:r w:rsidRPr="00287880">
        <w:rPr>
          <w:rFonts w:ascii="Times New Roman" w:hAnsi="Times New Roman" w:cs="Times New Roman"/>
          <w:sz w:val="22"/>
          <w:szCs w:val="22"/>
        </w:rPr>
        <w:t>adapting</w:t>
      </w:r>
      <w:r w:rsidRPr="00287880">
        <w:rPr>
          <w:rFonts w:ascii="Times New Roman" w:hAnsi="Times New Roman" w:cs="Times New Roman"/>
          <w:spacing w:val="-6"/>
          <w:sz w:val="22"/>
          <w:szCs w:val="22"/>
        </w:rPr>
        <w:t xml:space="preserve"> </w:t>
      </w:r>
      <w:r w:rsidRPr="00287880">
        <w:rPr>
          <w:rFonts w:ascii="Times New Roman" w:hAnsi="Times New Roman" w:cs="Times New Roman"/>
          <w:sz w:val="22"/>
          <w:szCs w:val="22"/>
        </w:rPr>
        <w:t>modalities</w:t>
      </w:r>
      <w:r w:rsidRPr="00287880">
        <w:rPr>
          <w:rFonts w:ascii="Times New Roman" w:hAnsi="Times New Roman" w:cs="Times New Roman"/>
          <w:spacing w:val="-8"/>
          <w:sz w:val="22"/>
          <w:szCs w:val="22"/>
        </w:rPr>
        <w:t xml:space="preserve"> </w:t>
      </w:r>
      <w:r w:rsidRPr="00287880">
        <w:rPr>
          <w:rFonts w:ascii="Times New Roman" w:hAnsi="Times New Roman" w:cs="Times New Roman"/>
          <w:sz w:val="22"/>
          <w:szCs w:val="22"/>
        </w:rPr>
        <w:t>of</w:t>
      </w:r>
      <w:r w:rsidRPr="00287880">
        <w:rPr>
          <w:rFonts w:ascii="Times New Roman" w:hAnsi="Times New Roman" w:cs="Times New Roman"/>
          <w:spacing w:val="-7"/>
          <w:sz w:val="22"/>
          <w:szCs w:val="22"/>
        </w:rPr>
        <w:t xml:space="preserve"> </w:t>
      </w:r>
      <w:r w:rsidRPr="00287880">
        <w:rPr>
          <w:rFonts w:ascii="Times New Roman" w:hAnsi="Times New Roman" w:cs="Times New Roman"/>
          <w:sz w:val="22"/>
          <w:szCs w:val="22"/>
        </w:rPr>
        <w:t>work</w:t>
      </w:r>
      <w:r w:rsidRPr="00287880">
        <w:rPr>
          <w:rFonts w:ascii="Times New Roman" w:hAnsi="Times New Roman" w:cs="Times New Roman"/>
          <w:spacing w:val="-8"/>
          <w:sz w:val="22"/>
          <w:szCs w:val="22"/>
        </w:rPr>
        <w:t xml:space="preserve"> </w:t>
      </w:r>
      <w:r w:rsidRPr="00287880">
        <w:rPr>
          <w:rFonts w:ascii="Times New Roman" w:hAnsi="Times New Roman" w:cs="Times New Roman"/>
          <w:sz w:val="22"/>
          <w:szCs w:val="22"/>
        </w:rPr>
        <w:t>to</w:t>
      </w:r>
      <w:r w:rsidRPr="00287880">
        <w:rPr>
          <w:rFonts w:ascii="Times New Roman" w:hAnsi="Times New Roman" w:cs="Times New Roman"/>
          <w:spacing w:val="-8"/>
          <w:sz w:val="22"/>
          <w:szCs w:val="22"/>
        </w:rPr>
        <w:t xml:space="preserve"> </w:t>
      </w:r>
      <w:r w:rsidRPr="00287880">
        <w:rPr>
          <w:rFonts w:ascii="Times New Roman" w:hAnsi="Times New Roman" w:cs="Times New Roman"/>
          <w:sz w:val="22"/>
          <w:szCs w:val="22"/>
        </w:rPr>
        <w:t>ensure</w:t>
      </w:r>
      <w:r w:rsidRPr="00287880">
        <w:rPr>
          <w:rFonts w:ascii="Times New Roman" w:hAnsi="Times New Roman" w:cs="Times New Roman"/>
          <w:spacing w:val="-7"/>
          <w:sz w:val="22"/>
          <w:szCs w:val="22"/>
        </w:rPr>
        <w:t xml:space="preserve"> </w:t>
      </w:r>
      <w:r w:rsidRPr="00287880">
        <w:rPr>
          <w:rFonts w:ascii="Times New Roman" w:hAnsi="Times New Roman" w:cs="Times New Roman"/>
          <w:sz w:val="22"/>
          <w:szCs w:val="22"/>
        </w:rPr>
        <w:t>continuity</w:t>
      </w:r>
      <w:r w:rsidRPr="00287880">
        <w:rPr>
          <w:rFonts w:ascii="Times New Roman" w:hAnsi="Times New Roman" w:cs="Times New Roman"/>
          <w:spacing w:val="-6"/>
          <w:sz w:val="22"/>
          <w:szCs w:val="22"/>
        </w:rPr>
        <w:t xml:space="preserve"> </w:t>
      </w:r>
      <w:r w:rsidRPr="00287880">
        <w:rPr>
          <w:rFonts w:ascii="Times New Roman" w:hAnsi="Times New Roman" w:cs="Times New Roman"/>
          <w:sz w:val="22"/>
          <w:szCs w:val="22"/>
        </w:rPr>
        <w:t>of</w:t>
      </w:r>
      <w:r w:rsidRPr="00287880">
        <w:rPr>
          <w:rFonts w:ascii="Times New Roman" w:hAnsi="Times New Roman" w:cs="Times New Roman"/>
          <w:spacing w:val="-6"/>
          <w:sz w:val="22"/>
          <w:szCs w:val="22"/>
        </w:rPr>
        <w:t xml:space="preserve"> </w:t>
      </w:r>
      <w:r w:rsidRPr="00287880">
        <w:rPr>
          <w:rFonts w:ascii="Times New Roman" w:hAnsi="Times New Roman" w:cs="Times New Roman"/>
          <w:sz w:val="22"/>
          <w:szCs w:val="22"/>
        </w:rPr>
        <w:t xml:space="preserve">delivery of life-saving aid and cash assistance (available in a dedicated section of </w:t>
      </w:r>
      <w:r w:rsidRPr="00287880">
        <w:rPr>
          <w:rFonts w:ascii="Times New Roman" w:hAnsi="Times New Roman" w:cs="Times New Roman"/>
          <w:spacing w:val="-4"/>
          <w:sz w:val="22"/>
          <w:szCs w:val="22"/>
        </w:rPr>
        <w:t xml:space="preserve">R4V.info), </w:t>
      </w:r>
      <w:r w:rsidRPr="00287880">
        <w:rPr>
          <w:rFonts w:ascii="Times New Roman" w:hAnsi="Times New Roman" w:cs="Times New Roman"/>
          <w:sz w:val="22"/>
          <w:szCs w:val="22"/>
        </w:rPr>
        <w:t xml:space="preserve">while identifying areas </w:t>
      </w:r>
      <w:r w:rsidRPr="00287880">
        <w:rPr>
          <w:rFonts w:ascii="Times New Roman" w:hAnsi="Times New Roman" w:cs="Times New Roman"/>
          <w:spacing w:val="-2"/>
          <w:sz w:val="22"/>
          <w:szCs w:val="22"/>
        </w:rPr>
        <w:t xml:space="preserve">for </w:t>
      </w:r>
      <w:r w:rsidRPr="00287880">
        <w:rPr>
          <w:rFonts w:ascii="Times New Roman" w:hAnsi="Times New Roman" w:cs="Times New Roman"/>
          <w:sz w:val="22"/>
          <w:szCs w:val="22"/>
        </w:rPr>
        <w:t>priority interventions and providing crucial information to refugees and migrants from</w:t>
      </w:r>
      <w:r w:rsidRPr="00287880">
        <w:rPr>
          <w:rFonts w:ascii="Times New Roman" w:hAnsi="Times New Roman" w:cs="Times New Roman"/>
          <w:spacing w:val="-29"/>
          <w:sz w:val="22"/>
          <w:szCs w:val="22"/>
        </w:rPr>
        <w:t xml:space="preserve"> </w:t>
      </w:r>
      <w:r w:rsidRPr="00287880">
        <w:rPr>
          <w:rFonts w:ascii="Times New Roman" w:hAnsi="Times New Roman" w:cs="Times New Roman"/>
          <w:sz w:val="22"/>
          <w:szCs w:val="22"/>
        </w:rPr>
        <w:t>Venezuela.</w:t>
      </w:r>
    </w:p>
    <w:p w14:paraId="5DD5DAA8" w14:textId="77777777" w:rsidR="00E04C2E" w:rsidRPr="00287880" w:rsidRDefault="00E04C2E" w:rsidP="00E04C2E">
      <w:pPr>
        <w:pStyle w:val="ListParagraph"/>
        <w:jc w:val="both"/>
        <w:rPr>
          <w:rFonts w:ascii="Times New Roman" w:hAnsi="Times New Roman"/>
        </w:rPr>
      </w:pPr>
    </w:p>
    <w:p w14:paraId="70323712" w14:textId="77777777" w:rsidR="00E04C2E" w:rsidRPr="00287880" w:rsidRDefault="00E04C2E" w:rsidP="00E04C2E">
      <w:pPr>
        <w:pStyle w:val="ListParagraph"/>
        <w:numPr>
          <w:ilvl w:val="0"/>
          <w:numId w:val="20"/>
        </w:numPr>
        <w:spacing w:after="0" w:line="240" w:lineRule="auto"/>
        <w:ind w:right="848"/>
        <w:contextualSpacing w:val="0"/>
        <w:jc w:val="both"/>
        <w:rPr>
          <w:rFonts w:ascii="Times New Roman" w:hAnsi="Times New Roman"/>
        </w:rPr>
      </w:pPr>
      <w:r w:rsidRPr="00287880">
        <w:rPr>
          <w:rFonts w:ascii="Times New Roman" w:hAnsi="Times New Roman"/>
          <w:b/>
        </w:rPr>
        <w:t>In</w:t>
      </w:r>
      <w:r w:rsidRPr="00287880">
        <w:rPr>
          <w:rFonts w:ascii="Times New Roman" w:hAnsi="Times New Roman"/>
          <w:b/>
          <w:spacing w:val="-13"/>
        </w:rPr>
        <w:t xml:space="preserve"> </w:t>
      </w:r>
      <w:r w:rsidRPr="00287880">
        <w:rPr>
          <w:rFonts w:ascii="Times New Roman" w:hAnsi="Times New Roman"/>
          <w:b/>
        </w:rPr>
        <w:t>Central</w:t>
      </w:r>
      <w:r w:rsidRPr="00287880">
        <w:rPr>
          <w:rFonts w:ascii="Times New Roman" w:hAnsi="Times New Roman"/>
          <w:b/>
          <w:spacing w:val="-14"/>
        </w:rPr>
        <w:t xml:space="preserve"> </w:t>
      </w:r>
      <w:r w:rsidRPr="00287880">
        <w:rPr>
          <w:rFonts w:ascii="Times New Roman" w:hAnsi="Times New Roman"/>
          <w:b/>
        </w:rPr>
        <w:t>America</w:t>
      </w:r>
      <w:r w:rsidRPr="00287880">
        <w:rPr>
          <w:rFonts w:ascii="Times New Roman" w:hAnsi="Times New Roman"/>
          <w:b/>
          <w:spacing w:val="-12"/>
        </w:rPr>
        <w:t xml:space="preserve"> </w:t>
      </w:r>
      <w:r w:rsidRPr="00287880">
        <w:rPr>
          <w:rFonts w:ascii="Times New Roman" w:hAnsi="Times New Roman"/>
          <w:b/>
        </w:rPr>
        <w:t>and</w:t>
      </w:r>
      <w:r w:rsidRPr="00287880">
        <w:rPr>
          <w:rFonts w:ascii="Times New Roman" w:hAnsi="Times New Roman"/>
          <w:b/>
          <w:spacing w:val="-15"/>
        </w:rPr>
        <w:t xml:space="preserve"> </w:t>
      </w:r>
      <w:r w:rsidRPr="00287880">
        <w:rPr>
          <w:rFonts w:ascii="Times New Roman" w:hAnsi="Times New Roman"/>
          <w:b/>
        </w:rPr>
        <w:t>Mexico,</w:t>
      </w:r>
      <w:r w:rsidRPr="00287880">
        <w:rPr>
          <w:rFonts w:ascii="Times New Roman" w:hAnsi="Times New Roman"/>
          <w:b/>
          <w:spacing w:val="-11"/>
        </w:rPr>
        <w:t xml:space="preserve"> </w:t>
      </w:r>
      <w:r w:rsidRPr="00287880">
        <w:rPr>
          <w:rFonts w:ascii="Times New Roman" w:hAnsi="Times New Roman"/>
          <w:b/>
        </w:rPr>
        <w:t>partners</w:t>
      </w:r>
      <w:r w:rsidRPr="00287880">
        <w:rPr>
          <w:rFonts w:ascii="Times New Roman" w:hAnsi="Times New Roman"/>
          <w:b/>
          <w:spacing w:val="-15"/>
        </w:rPr>
        <w:t xml:space="preserve"> </w:t>
      </w:r>
      <w:r w:rsidRPr="00287880">
        <w:rPr>
          <w:rFonts w:ascii="Times New Roman" w:hAnsi="Times New Roman"/>
          <w:b/>
        </w:rPr>
        <w:t>are</w:t>
      </w:r>
      <w:r w:rsidRPr="00287880">
        <w:rPr>
          <w:rFonts w:ascii="Times New Roman" w:hAnsi="Times New Roman"/>
          <w:b/>
          <w:spacing w:val="-14"/>
        </w:rPr>
        <w:t xml:space="preserve"> </w:t>
      </w:r>
      <w:r w:rsidRPr="00287880">
        <w:rPr>
          <w:rFonts w:ascii="Times New Roman" w:hAnsi="Times New Roman"/>
          <w:b/>
        </w:rPr>
        <w:t>modifying</w:t>
      </w:r>
      <w:r w:rsidRPr="00287880">
        <w:rPr>
          <w:rFonts w:ascii="Times New Roman" w:hAnsi="Times New Roman"/>
          <w:b/>
          <w:spacing w:val="-14"/>
        </w:rPr>
        <w:t xml:space="preserve"> </w:t>
      </w:r>
      <w:r w:rsidRPr="00287880">
        <w:rPr>
          <w:rFonts w:ascii="Times New Roman" w:hAnsi="Times New Roman"/>
          <w:b/>
        </w:rPr>
        <w:t>the</w:t>
      </w:r>
      <w:r w:rsidRPr="00287880">
        <w:rPr>
          <w:rFonts w:ascii="Times New Roman" w:hAnsi="Times New Roman"/>
          <w:b/>
          <w:spacing w:val="-12"/>
        </w:rPr>
        <w:t xml:space="preserve"> </w:t>
      </w:r>
      <w:r w:rsidRPr="00287880">
        <w:rPr>
          <w:rFonts w:ascii="Times New Roman" w:hAnsi="Times New Roman"/>
          <w:b/>
        </w:rPr>
        <w:t>delivery</w:t>
      </w:r>
      <w:r w:rsidRPr="00287880">
        <w:rPr>
          <w:rFonts w:ascii="Times New Roman" w:hAnsi="Times New Roman"/>
          <w:b/>
          <w:spacing w:val="-12"/>
        </w:rPr>
        <w:t xml:space="preserve"> </w:t>
      </w:r>
      <w:r w:rsidRPr="00287880">
        <w:rPr>
          <w:rFonts w:ascii="Times New Roman" w:hAnsi="Times New Roman"/>
          <w:b/>
        </w:rPr>
        <w:t>of</w:t>
      </w:r>
      <w:r w:rsidRPr="00287880">
        <w:rPr>
          <w:rFonts w:ascii="Times New Roman" w:hAnsi="Times New Roman"/>
          <w:b/>
          <w:spacing w:val="-11"/>
        </w:rPr>
        <w:t xml:space="preserve"> </w:t>
      </w:r>
      <w:r w:rsidRPr="00287880">
        <w:rPr>
          <w:rFonts w:ascii="Times New Roman" w:hAnsi="Times New Roman"/>
          <w:b/>
        </w:rPr>
        <w:t>assistance</w:t>
      </w:r>
      <w:r w:rsidRPr="00287880">
        <w:rPr>
          <w:rFonts w:ascii="Times New Roman" w:hAnsi="Times New Roman"/>
          <w:b/>
          <w:spacing w:val="-15"/>
        </w:rPr>
        <w:t xml:space="preserve"> </w:t>
      </w:r>
      <w:r w:rsidRPr="00287880">
        <w:rPr>
          <w:rFonts w:ascii="Times New Roman" w:hAnsi="Times New Roman"/>
          <w:b/>
        </w:rPr>
        <w:t>(e.g.</w:t>
      </w:r>
      <w:r w:rsidRPr="00287880">
        <w:rPr>
          <w:rFonts w:ascii="Times New Roman" w:hAnsi="Times New Roman"/>
          <w:b/>
          <w:spacing w:val="-13"/>
        </w:rPr>
        <w:t xml:space="preserve"> </w:t>
      </w:r>
      <w:r w:rsidRPr="00287880">
        <w:rPr>
          <w:rFonts w:ascii="Times New Roman" w:hAnsi="Times New Roman"/>
          <w:b/>
        </w:rPr>
        <w:t>prioritizing</w:t>
      </w:r>
      <w:r w:rsidRPr="00287880">
        <w:rPr>
          <w:rFonts w:ascii="Times New Roman" w:hAnsi="Times New Roman"/>
          <w:b/>
          <w:spacing w:val="-13"/>
        </w:rPr>
        <w:t xml:space="preserve"> </w:t>
      </w:r>
      <w:r w:rsidRPr="00287880">
        <w:rPr>
          <w:rFonts w:ascii="Times New Roman" w:hAnsi="Times New Roman"/>
          <w:b/>
        </w:rPr>
        <w:t>cash</w:t>
      </w:r>
      <w:r w:rsidRPr="00287880">
        <w:rPr>
          <w:rFonts w:ascii="Times New Roman" w:hAnsi="Times New Roman"/>
          <w:b/>
          <w:spacing w:val="-14"/>
        </w:rPr>
        <w:t xml:space="preserve"> </w:t>
      </w:r>
      <w:r w:rsidRPr="00287880">
        <w:rPr>
          <w:rFonts w:ascii="Times New Roman" w:hAnsi="Times New Roman"/>
          <w:b/>
        </w:rPr>
        <w:t>and</w:t>
      </w:r>
      <w:r w:rsidRPr="00287880">
        <w:rPr>
          <w:rFonts w:ascii="Times New Roman" w:hAnsi="Times New Roman"/>
          <w:b/>
          <w:spacing w:val="-14"/>
        </w:rPr>
        <w:t xml:space="preserve"> </w:t>
      </w:r>
      <w:r w:rsidRPr="00287880">
        <w:rPr>
          <w:rFonts w:ascii="Times New Roman" w:hAnsi="Times New Roman"/>
          <w:b/>
        </w:rPr>
        <w:t>NFIs)</w:t>
      </w:r>
      <w:r w:rsidRPr="00287880">
        <w:rPr>
          <w:rFonts w:ascii="Times New Roman" w:hAnsi="Times New Roman"/>
          <w:b/>
          <w:spacing w:val="-16"/>
        </w:rPr>
        <w:t xml:space="preserve"> </w:t>
      </w:r>
      <w:r w:rsidRPr="00287880">
        <w:rPr>
          <w:rFonts w:ascii="Times New Roman" w:hAnsi="Times New Roman"/>
          <w:b/>
        </w:rPr>
        <w:t>to</w:t>
      </w:r>
      <w:r w:rsidRPr="00287880">
        <w:rPr>
          <w:rFonts w:ascii="Times New Roman" w:hAnsi="Times New Roman"/>
          <w:b/>
          <w:spacing w:val="-13"/>
        </w:rPr>
        <w:t xml:space="preserve"> </w:t>
      </w:r>
      <w:r w:rsidRPr="00287880">
        <w:rPr>
          <w:rFonts w:ascii="Times New Roman" w:hAnsi="Times New Roman"/>
          <w:b/>
        </w:rPr>
        <w:t>respond to</w:t>
      </w:r>
      <w:r w:rsidRPr="00287880">
        <w:rPr>
          <w:rFonts w:ascii="Times New Roman" w:hAnsi="Times New Roman"/>
          <w:b/>
          <w:spacing w:val="-15"/>
        </w:rPr>
        <w:t xml:space="preserve"> </w:t>
      </w:r>
      <w:r w:rsidRPr="00287880">
        <w:rPr>
          <w:rFonts w:ascii="Times New Roman" w:hAnsi="Times New Roman"/>
          <w:b/>
        </w:rPr>
        <w:t>the</w:t>
      </w:r>
      <w:r w:rsidRPr="00287880">
        <w:rPr>
          <w:rFonts w:ascii="Times New Roman" w:hAnsi="Times New Roman"/>
          <w:b/>
          <w:spacing w:val="-16"/>
        </w:rPr>
        <w:t xml:space="preserve"> </w:t>
      </w:r>
      <w:r w:rsidRPr="00287880">
        <w:rPr>
          <w:rFonts w:ascii="Times New Roman" w:hAnsi="Times New Roman"/>
          <w:b/>
        </w:rPr>
        <w:t>COVID-19</w:t>
      </w:r>
      <w:r w:rsidRPr="00287880">
        <w:rPr>
          <w:rFonts w:ascii="Times New Roman" w:hAnsi="Times New Roman"/>
          <w:b/>
          <w:spacing w:val="-12"/>
        </w:rPr>
        <w:t xml:space="preserve"> </w:t>
      </w:r>
      <w:r w:rsidRPr="00287880">
        <w:rPr>
          <w:rFonts w:ascii="Times New Roman" w:hAnsi="Times New Roman"/>
          <w:b/>
        </w:rPr>
        <w:t>situation</w:t>
      </w:r>
      <w:r w:rsidRPr="00287880">
        <w:rPr>
          <w:rFonts w:ascii="Times New Roman" w:hAnsi="Times New Roman"/>
        </w:rPr>
        <w:t>.</w:t>
      </w:r>
      <w:r w:rsidRPr="00287880">
        <w:rPr>
          <w:rFonts w:ascii="Times New Roman" w:hAnsi="Times New Roman"/>
          <w:spacing w:val="-14"/>
        </w:rPr>
        <w:t xml:space="preserve"> </w:t>
      </w:r>
      <w:r w:rsidRPr="00287880">
        <w:rPr>
          <w:rFonts w:ascii="Times New Roman" w:hAnsi="Times New Roman"/>
        </w:rPr>
        <w:t>Activities</w:t>
      </w:r>
      <w:r w:rsidRPr="00287880">
        <w:rPr>
          <w:rFonts w:ascii="Times New Roman" w:hAnsi="Times New Roman"/>
          <w:spacing w:val="-15"/>
        </w:rPr>
        <w:t xml:space="preserve"> </w:t>
      </w:r>
      <w:r w:rsidRPr="00287880">
        <w:rPr>
          <w:rFonts w:ascii="Times New Roman" w:hAnsi="Times New Roman"/>
        </w:rPr>
        <w:t>supporting</w:t>
      </w:r>
      <w:r w:rsidRPr="00287880">
        <w:rPr>
          <w:rFonts w:ascii="Times New Roman" w:hAnsi="Times New Roman"/>
          <w:spacing w:val="-14"/>
        </w:rPr>
        <w:t xml:space="preserve"> </w:t>
      </w:r>
      <w:r w:rsidRPr="00287880">
        <w:rPr>
          <w:rFonts w:ascii="Times New Roman" w:hAnsi="Times New Roman"/>
        </w:rPr>
        <w:t>livelihoods</w:t>
      </w:r>
      <w:r w:rsidRPr="00287880">
        <w:rPr>
          <w:rFonts w:ascii="Times New Roman" w:hAnsi="Times New Roman"/>
          <w:spacing w:val="-14"/>
        </w:rPr>
        <w:t xml:space="preserve"> </w:t>
      </w:r>
      <w:r w:rsidRPr="00287880">
        <w:rPr>
          <w:rFonts w:ascii="Times New Roman" w:hAnsi="Times New Roman"/>
        </w:rPr>
        <w:t>or</w:t>
      </w:r>
      <w:r w:rsidRPr="00287880">
        <w:rPr>
          <w:rFonts w:ascii="Times New Roman" w:hAnsi="Times New Roman"/>
          <w:spacing w:val="-12"/>
        </w:rPr>
        <w:t xml:space="preserve"> </w:t>
      </w:r>
      <w:r w:rsidRPr="00287880">
        <w:rPr>
          <w:rFonts w:ascii="Times New Roman" w:hAnsi="Times New Roman"/>
        </w:rPr>
        <w:t>registration,</w:t>
      </w:r>
      <w:r w:rsidRPr="00287880">
        <w:rPr>
          <w:rFonts w:ascii="Times New Roman" w:hAnsi="Times New Roman"/>
          <w:spacing w:val="-15"/>
        </w:rPr>
        <w:t xml:space="preserve"> </w:t>
      </w:r>
      <w:r w:rsidRPr="00287880">
        <w:rPr>
          <w:rFonts w:ascii="Times New Roman" w:hAnsi="Times New Roman"/>
        </w:rPr>
        <w:t>counselling</w:t>
      </w:r>
      <w:r w:rsidRPr="00287880">
        <w:rPr>
          <w:rFonts w:ascii="Times New Roman" w:hAnsi="Times New Roman"/>
          <w:spacing w:val="-14"/>
        </w:rPr>
        <w:t xml:space="preserve"> </w:t>
      </w:r>
      <w:r w:rsidRPr="00287880">
        <w:rPr>
          <w:rFonts w:ascii="Times New Roman" w:hAnsi="Times New Roman"/>
        </w:rPr>
        <w:t>and</w:t>
      </w:r>
      <w:r w:rsidRPr="00287880">
        <w:rPr>
          <w:rFonts w:ascii="Times New Roman" w:hAnsi="Times New Roman"/>
          <w:spacing w:val="-12"/>
        </w:rPr>
        <w:t xml:space="preserve"> </w:t>
      </w:r>
      <w:r w:rsidRPr="00287880">
        <w:rPr>
          <w:rFonts w:ascii="Times New Roman" w:hAnsi="Times New Roman"/>
        </w:rPr>
        <w:t>cash</w:t>
      </w:r>
      <w:r w:rsidRPr="00287880">
        <w:rPr>
          <w:rFonts w:ascii="Times New Roman" w:hAnsi="Times New Roman"/>
          <w:spacing w:val="-15"/>
        </w:rPr>
        <w:t xml:space="preserve"> </w:t>
      </w:r>
      <w:r w:rsidRPr="00287880">
        <w:rPr>
          <w:rFonts w:ascii="Times New Roman" w:hAnsi="Times New Roman"/>
        </w:rPr>
        <w:t>distribution</w:t>
      </w:r>
      <w:r w:rsidRPr="00287880">
        <w:rPr>
          <w:rFonts w:ascii="Times New Roman" w:hAnsi="Times New Roman"/>
          <w:spacing w:val="-15"/>
        </w:rPr>
        <w:t xml:space="preserve"> </w:t>
      </w:r>
      <w:r w:rsidRPr="00287880">
        <w:rPr>
          <w:rFonts w:ascii="Times New Roman" w:hAnsi="Times New Roman"/>
        </w:rPr>
        <w:t>in</w:t>
      </w:r>
      <w:r w:rsidRPr="00287880">
        <w:rPr>
          <w:rFonts w:ascii="Times New Roman" w:hAnsi="Times New Roman"/>
          <w:spacing w:val="-13"/>
        </w:rPr>
        <w:t xml:space="preserve"> </w:t>
      </w:r>
      <w:r w:rsidRPr="00287880">
        <w:rPr>
          <w:rFonts w:ascii="Times New Roman" w:hAnsi="Times New Roman"/>
        </w:rPr>
        <w:t>the</w:t>
      </w:r>
      <w:r w:rsidRPr="00287880">
        <w:rPr>
          <w:rFonts w:ascii="Times New Roman" w:hAnsi="Times New Roman"/>
          <w:spacing w:val="-14"/>
        </w:rPr>
        <w:t xml:space="preserve"> </w:t>
      </w:r>
      <w:r w:rsidRPr="00287880">
        <w:rPr>
          <w:rFonts w:ascii="Times New Roman" w:hAnsi="Times New Roman"/>
        </w:rPr>
        <w:t xml:space="preserve">sub-region are adjusted and conducted in alignment with </w:t>
      </w:r>
      <w:r w:rsidRPr="00287880">
        <w:rPr>
          <w:rFonts w:ascii="Times New Roman" w:hAnsi="Times New Roman"/>
          <w:spacing w:val="-3"/>
        </w:rPr>
        <w:t>WHO/PAHO</w:t>
      </w:r>
      <w:r w:rsidRPr="00287880">
        <w:rPr>
          <w:rFonts w:ascii="Times New Roman" w:hAnsi="Times New Roman"/>
          <w:spacing w:val="-4"/>
        </w:rPr>
        <w:t xml:space="preserve"> </w:t>
      </w:r>
      <w:r w:rsidRPr="00287880">
        <w:rPr>
          <w:rFonts w:ascii="Times New Roman" w:hAnsi="Times New Roman"/>
        </w:rPr>
        <w:t>recommendations.</w:t>
      </w:r>
    </w:p>
    <w:p w14:paraId="517797C9" w14:textId="77777777" w:rsidR="00E04C2E" w:rsidRPr="00287880" w:rsidRDefault="00E04C2E" w:rsidP="00E04C2E">
      <w:pPr>
        <w:pStyle w:val="ListParagraph"/>
        <w:numPr>
          <w:ilvl w:val="0"/>
          <w:numId w:val="20"/>
        </w:numPr>
        <w:spacing w:before="49" w:after="0" w:line="240" w:lineRule="auto"/>
        <w:ind w:right="848"/>
        <w:contextualSpacing w:val="0"/>
        <w:jc w:val="both"/>
        <w:rPr>
          <w:rFonts w:ascii="Times New Roman" w:hAnsi="Times New Roman"/>
        </w:rPr>
      </w:pPr>
      <w:r w:rsidRPr="00287880">
        <w:rPr>
          <w:rFonts w:ascii="Times New Roman" w:hAnsi="Times New Roman"/>
          <w:b/>
        </w:rPr>
        <w:t xml:space="preserve">The Sub-regional Platform in the Southern Cone is conducting assessments of needs and capacities of partners. </w:t>
      </w:r>
      <w:r w:rsidRPr="00287880">
        <w:rPr>
          <w:rFonts w:ascii="Times New Roman" w:hAnsi="Times New Roman"/>
        </w:rPr>
        <w:t>Based thereon R4V partners have prioritized shelter solutions, NFIs, food assistance and cash-based interventions to the most vulnerable refugees and migrants in border areas and in urban centres, where the majority of them are located.</w:t>
      </w:r>
    </w:p>
    <w:p w14:paraId="7406E996" w14:textId="77777777" w:rsidR="00E04C2E" w:rsidRPr="00287880" w:rsidRDefault="00E04C2E" w:rsidP="00E04C2E">
      <w:pPr>
        <w:pStyle w:val="Heading1"/>
        <w:spacing w:before="51"/>
        <w:ind w:left="0"/>
        <w:rPr>
          <w:rFonts w:ascii="Times New Roman" w:hAnsi="Times New Roman" w:cs="Times New Roman"/>
          <w:spacing w:val="-4"/>
          <w:sz w:val="22"/>
          <w:szCs w:val="22"/>
        </w:rPr>
      </w:pPr>
    </w:p>
    <w:p w14:paraId="483C0B17" w14:textId="77777777" w:rsidR="00E04C2E" w:rsidRPr="00287880" w:rsidRDefault="00E04C2E" w:rsidP="00E04C2E">
      <w:pPr>
        <w:pStyle w:val="Heading1"/>
        <w:spacing w:before="51"/>
        <w:ind w:left="0"/>
        <w:rPr>
          <w:rFonts w:ascii="Times New Roman" w:hAnsi="Times New Roman" w:cs="Times New Roman"/>
          <w:sz w:val="22"/>
          <w:szCs w:val="22"/>
        </w:rPr>
      </w:pPr>
      <w:r w:rsidRPr="00287880">
        <w:rPr>
          <w:rFonts w:ascii="Times New Roman" w:hAnsi="Times New Roman" w:cs="Times New Roman"/>
          <w:spacing w:val="-4"/>
          <w:sz w:val="22"/>
          <w:szCs w:val="22"/>
        </w:rPr>
        <w:t>R</w:t>
      </w:r>
      <w:r w:rsidRPr="00287880">
        <w:rPr>
          <w:rFonts w:ascii="Times New Roman" w:hAnsi="Times New Roman" w:cs="Times New Roman"/>
          <w:sz w:val="22"/>
          <w:szCs w:val="22"/>
        </w:rPr>
        <w:t>e</w:t>
      </w:r>
      <w:r w:rsidRPr="00287880">
        <w:rPr>
          <w:rFonts w:ascii="Times New Roman" w:hAnsi="Times New Roman" w:cs="Times New Roman"/>
          <w:spacing w:val="-2"/>
          <w:sz w:val="22"/>
          <w:szCs w:val="22"/>
        </w:rPr>
        <w:t>g</w:t>
      </w:r>
      <w:r w:rsidRPr="00287880">
        <w:rPr>
          <w:rFonts w:ascii="Times New Roman" w:hAnsi="Times New Roman" w:cs="Times New Roman"/>
          <w:sz w:val="22"/>
          <w:szCs w:val="22"/>
        </w:rPr>
        <w:t>ional</w:t>
      </w:r>
      <w:r w:rsidRPr="00287880">
        <w:rPr>
          <w:rFonts w:ascii="Times New Roman" w:hAnsi="Times New Roman" w:cs="Times New Roman"/>
          <w:spacing w:val="-2"/>
          <w:sz w:val="22"/>
          <w:szCs w:val="22"/>
        </w:rPr>
        <w:t xml:space="preserve"> </w:t>
      </w:r>
      <w:r w:rsidRPr="00287880">
        <w:rPr>
          <w:rFonts w:ascii="Times New Roman" w:hAnsi="Times New Roman" w:cs="Times New Roman"/>
          <w:sz w:val="22"/>
          <w:szCs w:val="22"/>
        </w:rPr>
        <w:t>S</w:t>
      </w:r>
      <w:r w:rsidRPr="00287880">
        <w:rPr>
          <w:rFonts w:ascii="Times New Roman" w:hAnsi="Times New Roman" w:cs="Times New Roman"/>
          <w:spacing w:val="1"/>
          <w:sz w:val="22"/>
          <w:szCs w:val="22"/>
        </w:rPr>
        <w:t>e</w:t>
      </w:r>
      <w:r w:rsidRPr="00287880">
        <w:rPr>
          <w:rFonts w:ascii="Times New Roman" w:hAnsi="Times New Roman" w:cs="Times New Roman"/>
          <w:sz w:val="22"/>
          <w:szCs w:val="22"/>
        </w:rPr>
        <w:t>c</w:t>
      </w:r>
      <w:r w:rsidRPr="00287880">
        <w:rPr>
          <w:rFonts w:ascii="Times New Roman" w:hAnsi="Times New Roman" w:cs="Times New Roman"/>
          <w:spacing w:val="-5"/>
          <w:sz w:val="22"/>
          <w:szCs w:val="22"/>
        </w:rPr>
        <w:t>t</w:t>
      </w:r>
      <w:r w:rsidRPr="00287880">
        <w:rPr>
          <w:rFonts w:ascii="Times New Roman" w:hAnsi="Times New Roman" w:cs="Times New Roman"/>
          <w:sz w:val="22"/>
          <w:szCs w:val="22"/>
        </w:rPr>
        <w:t>o</w:t>
      </w:r>
      <w:r w:rsidRPr="00287880">
        <w:rPr>
          <w:rFonts w:ascii="Times New Roman" w:hAnsi="Times New Roman" w:cs="Times New Roman"/>
          <w:spacing w:val="-5"/>
          <w:sz w:val="22"/>
          <w:szCs w:val="22"/>
        </w:rPr>
        <w:t>r</w:t>
      </w:r>
      <w:r w:rsidRPr="00287880">
        <w:rPr>
          <w:rFonts w:ascii="Times New Roman" w:hAnsi="Times New Roman" w:cs="Times New Roman"/>
          <w:spacing w:val="4"/>
          <w:sz w:val="22"/>
          <w:szCs w:val="22"/>
        </w:rPr>
        <w:t>s</w:t>
      </w:r>
    </w:p>
    <w:p w14:paraId="428244E7" w14:textId="77777777" w:rsidR="00E04C2E" w:rsidRPr="00287880" w:rsidRDefault="00E04C2E" w:rsidP="00E04C2E">
      <w:pPr>
        <w:pStyle w:val="ListParagraph"/>
        <w:numPr>
          <w:ilvl w:val="0"/>
          <w:numId w:val="21"/>
        </w:numPr>
        <w:spacing w:before="51" w:after="0" w:line="240" w:lineRule="auto"/>
        <w:ind w:right="847"/>
        <w:contextualSpacing w:val="0"/>
        <w:jc w:val="both"/>
        <w:rPr>
          <w:rFonts w:ascii="Times New Roman" w:hAnsi="Times New Roman"/>
        </w:rPr>
      </w:pPr>
      <w:r w:rsidRPr="00287880">
        <w:rPr>
          <w:rFonts w:ascii="Times New Roman" w:hAnsi="Times New Roman"/>
          <w:b/>
        </w:rPr>
        <w:t xml:space="preserve">The Regional Health Sector developed key recommendations on the COVID-19 response for refugees and migrants that were distributed to regional and national sectors. </w:t>
      </w:r>
      <w:r w:rsidRPr="00287880">
        <w:rPr>
          <w:rFonts w:ascii="Times New Roman" w:hAnsi="Times New Roman"/>
        </w:rPr>
        <w:t>The Sector is prioritizing its assistance to national levels, so that national and international organizations continue to maintain health needs atop their priorities.</w:t>
      </w:r>
    </w:p>
    <w:p w14:paraId="1A9A19B4" w14:textId="77777777" w:rsidR="00E04C2E" w:rsidRPr="00287880" w:rsidRDefault="00E04C2E" w:rsidP="00E04C2E">
      <w:pPr>
        <w:pStyle w:val="ListParagraph"/>
        <w:numPr>
          <w:ilvl w:val="0"/>
          <w:numId w:val="21"/>
        </w:numPr>
        <w:spacing w:before="49" w:after="0" w:line="240" w:lineRule="auto"/>
        <w:ind w:right="843"/>
        <w:contextualSpacing w:val="0"/>
        <w:jc w:val="both"/>
        <w:rPr>
          <w:rFonts w:ascii="Times New Roman" w:hAnsi="Times New Roman"/>
        </w:rPr>
      </w:pPr>
      <w:r w:rsidRPr="00287880">
        <w:rPr>
          <w:rFonts w:ascii="Times New Roman" w:hAnsi="Times New Roman"/>
          <w:b/>
        </w:rPr>
        <w:t>The Regional Shelter/NFI and Humanitarian Transportation Sectors are prioritizing guidance on distributions and</w:t>
      </w:r>
      <w:r w:rsidRPr="00287880">
        <w:rPr>
          <w:rFonts w:ascii="Times New Roman" w:hAnsi="Times New Roman"/>
          <w:b/>
          <w:spacing w:val="-30"/>
        </w:rPr>
        <w:t xml:space="preserve"> </w:t>
      </w:r>
      <w:r w:rsidRPr="00287880">
        <w:rPr>
          <w:rFonts w:ascii="Times New Roman" w:hAnsi="Times New Roman"/>
          <w:b/>
        </w:rPr>
        <w:t xml:space="preserve">market- based interventions for NFIs, as well as measures to implement isolation and enhancing </w:t>
      </w:r>
      <w:r w:rsidRPr="00287880">
        <w:rPr>
          <w:rFonts w:ascii="Times New Roman" w:hAnsi="Times New Roman"/>
          <w:b/>
          <w:spacing w:val="-3"/>
        </w:rPr>
        <w:t xml:space="preserve">WASH </w:t>
      </w:r>
      <w:r w:rsidRPr="00287880">
        <w:rPr>
          <w:rFonts w:ascii="Times New Roman" w:hAnsi="Times New Roman"/>
          <w:b/>
        </w:rPr>
        <w:t>facilities within shelters</w:t>
      </w:r>
      <w:r w:rsidRPr="00287880">
        <w:rPr>
          <w:rFonts w:ascii="Times New Roman" w:hAnsi="Times New Roman"/>
        </w:rPr>
        <w:t>, using</w:t>
      </w:r>
      <w:r w:rsidRPr="00287880">
        <w:rPr>
          <w:rFonts w:ascii="Times New Roman" w:hAnsi="Times New Roman"/>
          <w:spacing w:val="-6"/>
        </w:rPr>
        <w:t xml:space="preserve"> </w:t>
      </w:r>
      <w:r w:rsidRPr="00287880">
        <w:rPr>
          <w:rFonts w:ascii="Times New Roman" w:hAnsi="Times New Roman"/>
        </w:rPr>
        <w:t>CBIs</w:t>
      </w:r>
      <w:r w:rsidRPr="00287880">
        <w:rPr>
          <w:rFonts w:ascii="Times New Roman" w:hAnsi="Times New Roman"/>
          <w:spacing w:val="-5"/>
        </w:rPr>
        <w:t xml:space="preserve"> </w:t>
      </w:r>
      <w:r w:rsidRPr="00287880">
        <w:rPr>
          <w:rFonts w:ascii="Times New Roman" w:hAnsi="Times New Roman"/>
          <w:spacing w:val="-3"/>
        </w:rPr>
        <w:t>for</w:t>
      </w:r>
      <w:r w:rsidRPr="00287880">
        <w:rPr>
          <w:rFonts w:ascii="Times New Roman" w:hAnsi="Times New Roman"/>
          <w:spacing w:val="-6"/>
        </w:rPr>
        <w:t xml:space="preserve"> </w:t>
      </w:r>
      <w:r w:rsidRPr="00287880">
        <w:rPr>
          <w:rFonts w:ascii="Times New Roman" w:hAnsi="Times New Roman"/>
        </w:rPr>
        <w:t>temporary</w:t>
      </w:r>
      <w:r w:rsidRPr="00287880">
        <w:rPr>
          <w:rFonts w:ascii="Times New Roman" w:hAnsi="Times New Roman"/>
          <w:spacing w:val="-3"/>
        </w:rPr>
        <w:t xml:space="preserve"> </w:t>
      </w:r>
      <w:r w:rsidRPr="00287880">
        <w:rPr>
          <w:rFonts w:ascii="Times New Roman" w:hAnsi="Times New Roman"/>
        </w:rPr>
        <w:t>accommodation</w:t>
      </w:r>
      <w:r w:rsidRPr="00287880">
        <w:rPr>
          <w:rFonts w:ascii="Times New Roman" w:hAnsi="Times New Roman"/>
          <w:spacing w:val="-3"/>
        </w:rPr>
        <w:t xml:space="preserve"> </w:t>
      </w:r>
      <w:r w:rsidRPr="00287880">
        <w:rPr>
          <w:rFonts w:ascii="Times New Roman" w:hAnsi="Times New Roman"/>
        </w:rPr>
        <w:t>solutions,</w:t>
      </w:r>
      <w:r w:rsidRPr="00287880">
        <w:rPr>
          <w:rFonts w:ascii="Times New Roman" w:hAnsi="Times New Roman"/>
          <w:spacing w:val="-4"/>
        </w:rPr>
        <w:t xml:space="preserve"> </w:t>
      </w:r>
      <w:r w:rsidRPr="00287880">
        <w:rPr>
          <w:rFonts w:ascii="Times New Roman" w:hAnsi="Times New Roman"/>
        </w:rPr>
        <w:t>e.g.</w:t>
      </w:r>
      <w:r w:rsidRPr="00287880">
        <w:rPr>
          <w:rFonts w:ascii="Times New Roman" w:hAnsi="Times New Roman"/>
          <w:spacing w:val="-5"/>
        </w:rPr>
        <w:t xml:space="preserve"> </w:t>
      </w:r>
      <w:r w:rsidRPr="00287880">
        <w:rPr>
          <w:rFonts w:ascii="Times New Roman" w:hAnsi="Times New Roman"/>
        </w:rPr>
        <w:t>in</w:t>
      </w:r>
      <w:r w:rsidRPr="00287880">
        <w:rPr>
          <w:rFonts w:ascii="Times New Roman" w:hAnsi="Times New Roman"/>
          <w:spacing w:val="-5"/>
        </w:rPr>
        <w:t xml:space="preserve"> </w:t>
      </w:r>
      <w:r w:rsidRPr="00287880">
        <w:rPr>
          <w:rFonts w:ascii="Times New Roman" w:hAnsi="Times New Roman"/>
        </w:rPr>
        <w:t>hotels.</w:t>
      </w:r>
      <w:r w:rsidRPr="00287880">
        <w:rPr>
          <w:rFonts w:ascii="Times New Roman" w:hAnsi="Times New Roman"/>
          <w:spacing w:val="-2"/>
        </w:rPr>
        <w:t xml:space="preserve"> </w:t>
      </w:r>
      <w:r w:rsidRPr="00287880">
        <w:rPr>
          <w:rFonts w:ascii="Times New Roman" w:hAnsi="Times New Roman"/>
        </w:rPr>
        <w:t>For</w:t>
      </w:r>
      <w:r w:rsidRPr="00287880">
        <w:rPr>
          <w:rFonts w:ascii="Times New Roman" w:hAnsi="Times New Roman"/>
          <w:spacing w:val="-5"/>
        </w:rPr>
        <w:t xml:space="preserve"> </w:t>
      </w:r>
      <w:r w:rsidRPr="00287880">
        <w:rPr>
          <w:rFonts w:ascii="Times New Roman" w:hAnsi="Times New Roman"/>
        </w:rPr>
        <w:t>transportation,</w:t>
      </w:r>
      <w:r w:rsidRPr="00287880">
        <w:rPr>
          <w:rFonts w:ascii="Times New Roman" w:hAnsi="Times New Roman"/>
          <w:spacing w:val="-6"/>
        </w:rPr>
        <w:t xml:space="preserve"> </w:t>
      </w:r>
      <w:r w:rsidRPr="00287880">
        <w:rPr>
          <w:rFonts w:ascii="Times New Roman" w:hAnsi="Times New Roman"/>
        </w:rPr>
        <w:t>where</w:t>
      </w:r>
      <w:r w:rsidRPr="00287880">
        <w:rPr>
          <w:rFonts w:ascii="Times New Roman" w:hAnsi="Times New Roman"/>
          <w:spacing w:val="-5"/>
        </w:rPr>
        <w:t xml:space="preserve"> </w:t>
      </w:r>
      <w:r w:rsidRPr="00287880">
        <w:rPr>
          <w:rFonts w:ascii="Times New Roman" w:hAnsi="Times New Roman"/>
        </w:rPr>
        <w:t>operations</w:t>
      </w:r>
      <w:r w:rsidRPr="00287880">
        <w:rPr>
          <w:rFonts w:ascii="Times New Roman" w:hAnsi="Times New Roman"/>
          <w:spacing w:val="-8"/>
        </w:rPr>
        <w:t xml:space="preserve"> </w:t>
      </w:r>
      <w:r w:rsidRPr="00287880">
        <w:rPr>
          <w:rFonts w:ascii="Times New Roman" w:hAnsi="Times New Roman"/>
        </w:rPr>
        <w:t>are</w:t>
      </w:r>
      <w:r w:rsidRPr="00287880">
        <w:rPr>
          <w:rFonts w:ascii="Times New Roman" w:hAnsi="Times New Roman"/>
          <w:spacing w:val="-3"/>
        </w:rPr>
        <w:t xml:space="preserve"> </w:t>
      </w:r>
      <w:r w:rsidRPr="00287880">
        <w:rPr>
          <w:rFonts w:ascii="Times New Roman" w:hAnsi="Times New Roman"/>
        </w:rPr>
        <w:t>still</w:t>
      </w:r>
      <w:r w:rsidRPr="00287880">
        <w:rPr>
          <w:rFonts w:ascii="Times New Roman" w:hAnsi="Times New Roman"/>
          <w:spacing w:val="-8"/>
        </w:rPr>
        <w:t xml:space="preserve"> </w:t>
      </w:r>
      <w:r w:rsidRPr="00287880">
        <w:rPr>
          <w:rFonts w:ascii="Times New Roman" w:hAnsi="Times New Roman"/>
        </w:rPr>
        <w:t>running,</w:t>
      </w:r>
      <w:r w:rsidRPr="00287880">
        <w:rPr>
          <w:rFonts w:ascii="Times New Roman" w:hAnsi="Times New Roman"/>
          <w:spacing w:val="-2"/>
        </w:rPr>
        <w:t xml:space="preserve"> the </w:t>
      </w:r>
      <w:r w:rsidRPr="00287880">
        <w:rPr>
          <w:rFonts w:ascii="Times New Roman" w:hAnsi="Times New Roman"/>
        </w:rPr>
        <w:t xml:space="preserve">Sectors are advising on enhanced </w:t>
      </w:r>
      <w:r w:rsidRPr="00287880">
        <w:rPr>
          <w:rFonts w:ascii="Times New Roman" w:hAnsi="Times New Roman"/>
          <w:spacing w:val="-3"/>
        </w:rPr>
        <w:t xml:space="preserve">WASH </w:t>
      </w:r>
      <w:r w:rsidRPr="00287880">
        <w:rPr>
          <w:rFonts w:ascii="Times New Roman" w:hAnsi="Times New Roman"/>
        </w:rPr>
        <w:t>measures prior to and during journeys. The Sectors are also developing and disseminating</w:t>
      </w:r>
      <w:r w:rsidRPr="00287880">
        <w:rPr>
          <w:rFonts w:ascii="Times New Roman" w:hAnsi="Times New Roman"/>
          <w:spacing w:val="-5"/>
        </w:rPr>
        <w:t xml:space="preserve"> </w:t>
      </w:r>
      <w:r w:rsidRPr="00287880">
        <w:rPr>
          <w:rFonts w:ascii="Times New Roman" w:hAnsi="Times New Roman"/>
        </w:rPr>
        <w:t>sector-speciﬁc</w:t>
      </w:r>
      <w:r w:rsidRPr="00287880">
        <w:rPr>
          <w:rFonts w:ascii="Times New Roman" w:hAnsi="Times New Roman"/>
          <w:spacing w:val="-8"/>
        </w:rPr>
        <w:t xml:space="preserve"> </w:t>
      </w:r>
      <w:r w:rsidRPr="00287880">
        <w:rPr>
          <w:rFonts w:ascii="Times New Roman" w:hAnsi="Times New Roman"/>
        </w:rPr>
        <w:t>messages</w:t>
      </w:r>
      <w:r w:rsidRPr="00287880">
        <w:rPr>
          <w:rFonts w:ascii="Times New Roman" w:hAnsi="Times New Roman"/>
          <w:spacing w:val="-8"/>
        </w:rPr>
        <w:t xml:space="preserve"> </w:t>
      </w:r>
      <w:r w:rsidRPr="00287880">
        <w:rPr>
          <w:rFonts w:ascii="Times New Roman" w:hAnsi="Times New Roman"/>
        </w:rPr>
        <w:t>to</w:t>
      </w:r>
      <w:r w:rsidRPr="00287880">
        <w:rPr>
          <w:rFonts w:ascii="Times New Roman" w:hAnsi="Times New Roman"/>
          <w:spacing w:val="-6"/>
        </w:rPr>
        <w:t xml:space="preserve"> </w:t>
      </w:r>
      <w:r w:rsidRPr="00287880">
        <w:rPr>
          <w:rFonts w:ascii="Times New Roman" w:hAnsi="Times New Roman"/>
        </w:rPr>
        <w:t>platforms</w:t>
      </w:r>
      <w:r w:rsidRPr="00287880">
        <w:rPr>
          <w:rFonts w:ascii="Times New Roman" w:hAnsi="Times New Roman"/>
          <w:spacing w:val="-5"/>
        </w:rPr>
        <w:t xml:space="preserve"> </w:t>
      </w:r>
      <w:r w:rsidRPr="00287880">
        <w:rPr>
          <w:rFonts w:ascii="Times New Roman" w:hAnsi="Times New Roman"/>
        </w:rPr>
        <w:t>for</w:t>
      </w:r>
      <w:r w:rsidRPr="00287880">
        <w:rPr>
          <w:rFonts w:ascii="Times New Roman" w:hAnsi="Times New Roman"/>
          <w:spacing w:val="-5"/>
        </w:rPr>
        <w:t xml:space="preserve"> </w:t>
      </w:r>
      <w:r w:rsidRPr="00287880">
        <w:rPr>
          <w:rFonts w:ascii="Times New Roman" w:hAnsi="Times New Roman"/>
        </w:rPr>
        <w:t>use</w:t>
      </w:r>
      <w:r w:rsidRPr="00287880">
        <w:rPr>
          <w:rFonts w:ascii="Times New Roman" w:hAnsi="Times New Roman"/>
          <w:spacing w:val="-4"/>
        </w:rPr>
        <w:t xml:space="preserve"> </w:t>
      </w:r>
      <w:r w:rsidRPr="00287880">
        <w:rPr>
          <w:rFonts w:ascii="Times New Roman" w:hAnsi="Times New Roman"/>
        </w:rPr>
        <w:t>in</w:t>
      </w:r>
      <w:r w:rsidRPr="00287880">
        <w:rPr>
          <w:rFonts w:ascii="Times New Roman" w:hAnsi="Times New Roman"/>
          <w:spacing w:val="-6"/>
        </w:rPr>
        <w:t xml:space="preserve"> </w:t>
      </w:r>
      <w:r w:rsidRPr="00287880">
        <w:rPr>
          <w:rFonts w:ascii="Times New Roman" w:hAnsi="Times New Roman"/>
        </w:rPr>
        <w:t>camp-like</w:t>
      </w:r>
      <w:r w:rsidRPr="00287880">
        <w:rPr>
          <w:rFonts w:ascii="Times New Roman" w:hAnsi="Times New Roman"/>
          <w:spacing w:val="-4"/>
        </w:rPr>
        <w:t xml:space="preserve"> </w:t>
      </w:r>
      <w:r w:rsidRPr="00287880">
        <w:rPr>
          <w:rFonts w:ascii="Times New Roman" w:hAnsi="Times New Roman"/>
        </w:rPr>
        <w:t>settings,</w:t>
      </w:r>
      <w:r w:rsidRPr="00287880">
        <w:rPr>
          <w:rFonts w:ascii="Times New Roman" w:hAnsi="Times New Roman"/>
          <w:spacing w:val="-7"/>
        </w:rPr>
        <w:t xml:space="preserve"> </w:t>
      </w:r>
      <w:r w:rsidRPr="00287880">
        <w:rPr>
          <w:rFonts w:ascii="Times New Roman" w:hAnsi="Times New Roman"/>
        </w:rPr>
        <w:t>distribution</w:t>
      </w:r>
      <w:r w:rsidRPr="00287880">
        <w:rPr>
          <w:rFonts w:ascii="Times New Roman" w:hAnsi="Times New Roman"/>
          <w:spacing w:val="-5"/>
        </w:rPr>
        <w:t xml:space="preserve"> </w:t>
      </w:r>
      <w:r w:rsidRPr="00287880">
        <w:rPr>
          <w:rFonts w:ascii="Times New Roman" w:hAnsi="Times New Roman"/>
        </w:rPr>
        <w:t>sites</w:t>
      </w:r>
      <w:r w:rsidRPr="00287880">
        <w:rPr>
          <w:rFonts w:ascii="Times New Roman" w:hAnsi="Times New Roman"/>
          <w:spacing w:val="-7"/>
        </w:rPr>
        <w:t xml:space="preserve"> </w:t>
      </w:r>
      <w:r w:rsidRPr="00287880">
        <w:rPr>
          <w:rFonts w:ascii="Times New Roman" w:hAnsi="Times New Roman"/>
        </w:rPr>
        <w:t>and</w:t>
      </w:r>
      <w:r w:rsidRPr="00287880">
        <w:rPr>
          <w:rFonts w:ascii="Times New Roman" w:hAnsi="Times New Roman"/>
          <w:spacing w:val="-5"/>
        </w:rPr>
        <w:t xml:space="preserve"> </w:t>
      </w:r>
      <w:r w:rsidRPr="00287880">
        <w:rPr>
          <w:rFonts w:ascii="Times New Roman" w:hAnsi="Times New Roman"/>
        </w:rPr>
        <w:t>transport</w:t>
      </w:r>
      <w:r w:rsidRPr="00287880">
        <w:rPr>
          <w:rFonts w:ascii="Times New Roman" w:hAnsi="Times New Roman"/>
          <w:spacing w:val="-7"/>
        </w:rPr>
        <w:t xml:space="preserve"> </w:t>
      </w:r>
      <w:r w:rsidRPr="00287880">
        <w:rPr>
          <w:rFonts w:ascii="Times New Roman" w:hAnsi="Times New Roman"/>
        </w:rPr>
        <w:t>terminals.</w:t>
      </w:r>
    </w:p>
    <w:p w14:paraId="24D8C251" w14:textId="77777777" w:rsidR="00E04C2E" w:rsidRPr="00287880" w:rsidRDefault="00E04C2E" w:rsidP="00E04C2E">
      <w:pPr>
        <w:pStyle w:val="BodyText"/>
        <w:numPr>
          <w:ilvl w:val="0"/>
          <w:numId w:val="21"/>
        </w:numPr>
        <w:spacing w:before="51"/>
        <w:ind w:right="847"/>
        <w:jc w:val="both"/>
        <w:rPr>
          <w:rFonts w:ascii="Times New Roman" w:hAnsi="Times New Roman" w:cs="Times New Roman"/>
          <w:sz w:val="22"/>
          <w:szCs w:val="22"/>
        </w:rPr>
      </w:pPr>
      <w:r w:rsidRPr="00287880">
        <w:rPr>
          <w:rFonts w:ascii="Times New Roman" w:hAnsi="Times New Roman" w:cs="Times New Roman"/>
          <w:b/>
          <w:sz w:val="22"/>
          <w:szCs w:val="22"/>
        </w:rPr>
        <w:t>The</w:t>
      </w:r>
      <w:r w:rsidRPr="00287880">
        <w:rPr>
          <w:rFonts w:ascii="Times New Roman" w:hAnsi="Times New Roman" w:cs="Times New Roman"/>
          <w:b/>
          <w:spacing w:val="-12"/>
          <w:sz w:val="22"/>
          <w:szCs w:val="22"/>
        </w:rPr>
        <w:t xml:space="preserve"> </w:t>
      </w:r>
      <w:r w:rsidRPr="00287880">
        <w:rPr>
          <w:rFonts w:ascii="Times New Roman" w:hAnsi="Times New Roman" w:cs="Times New Roman"/>
          <w:b/>
          <w:sz w:val="22"/>
          <w:szCs w:val="22"/>
        </w:rPr>
        <w:t>Regional</w:t>
      </w:r>
      <w:r w:rsidRPr="00287880">
        <w:rPr>
          <w:rFonts w:ascii="Times New Roman" w:hAnsi="Times New Roman" w:cs="Times New Roman"/>
          <w:b/>
          <w:spacing w:val="-11"/>
          <w:sz w:val="22"/>
          <w:szCs w:val="22"/>
        </w:rPr>
        <w:t xml:space="preserve"> </w:t>
      </w:r>
      <w:r w:rsidRPr="00287880">
        <w:rPr>
          <w:rFonts w:ascii="Times New Roman" w:hAnsi="Times New Roman" w:cs="Times New Roman"/>
          <w:b/>
          <w:sz w:val="22"/>
          <w:szCs w:val="22"/>
        </w:rPr>
        <w:t>Food</w:t>
      </w:r>
      <w:r w:rsidRPr="00287880">
        <w:rPr>
          <w:rFonts w:ascii="Times New Roman" w:hAnsi="Times New Roman" w:cs="Times New Roman"/>
          <w:b/>
          <w:spacing w:val="-13"/>
          <w:sz w:val="22"/>
          <w:szCs w:val="22"/>
        </w:rPr>
        <w:t xml:space="preserve"> </w:t>
      </w:r>
      <w:r w:rsidRPr="00287880">
        <w:rPr>
          <w:rFonts w:ascii="Times New Roman" w:hAnsi="Times New Roman" w:cs="Times New Roman"/>
          <w:b/>
          <w:sz w:val="22"/>
          <w:szCs w:val="22"/>
        </w:rPr>
        <w:t>Security</w:t>
      </w:r>
      <w:r w:rsidRPr="00287880">
        <w:rPr>
          <w:rFonts w:ascii="Times New Roman" w:hAnsi="Times New Roman" w:cs="Times New Roman"/>
          <w:b/>
          <w:spacing w:val="-11"/>
          <w:sz w:val="22"/>
          <w:szCs w:val="22"/>
        </w:rPr>
        <w:t xml:space="preserve"> </w:t>
      </w:r>
      <w:r w:rsidRPr="00287880">
        <w:rPr>
          <w:rFonts w:ascii="Times New Roman" w:hAnsi="Times New Roman" w:cs="Times New Roman"/>
          <w:b/>
          <w:sz w:val="22"/>
          <w:szCs w:val="22"/>
        </w:rPr>
        <w:t>Sector</w:t>
      </w:r>
      <w:r w:rsidRPr="00287880">
        <w:rPr>
          <w:rFonts w:ascii="Times New Roman" w:hAnsi="Times New Roman" w:cs="Times New Roman"/>
          <w:b/>
          <w:spacing w:val="-12"/>
          <w:sz w:val="22"/>
          <w:szCs w:val="22"/>
        </w:rPr>
        <w:t xml:space="preserve"> </w:t>
      </w:r>
      <w:r w:rsidRPr="00287880">
        <w:rPr>
          <w:rFonts w:ascii="Times New Roman" w:hAnsi="Times New Roman" w:cs="Times New Roman"/>
          <w:b/>
          <w:sz w:val="22"/>
          <w:szCs w:val="22"/>
        </w:rPr>
        <w:t>is</w:t>
      </w:r>
      <w:r w:rsidRPr="00287880">
        <w:rPr>
          <w:rFonts w:ascii="Times New Roman" w:hAnsi="Times New Roman" w:cs="Times New Roman"/>
          <w:b/>
          <w:spacing w:val="-13"/>
          <w:sz w:val="22"/>
          <w:szCs w:val="22"/>
        </w:rPr>
        <w:t xml:space="preserve"> </w:t>
      </w:r>
      <w:r w:rsidRPr="00287880">
        <w:rPr>
          <w:rFonts w:ascii="Times New Roman" w:hAnsi="Times New Roman" w:cs="Times New Roman"/>
          <w:b/>
          <w:sz w:val="22"/>
          <w:szCs w:val="22"/>
        </w:rPr>
        <w:t>advising</w:t>
      </w:r>
      <w:r w:rsidRPr="00287880">
        <w:rPr>
          <w:rFonts w:ascii="Times New Roman" w:hAnsi="Times New Roman" w:cs="Times New Roman"/>
          <w:b/>
          <w:spacing w:val="-11"/>
          <w:sz w:val="22"/>
          <w:szCs w:val="22"/>
        </w:rPr>
        <w:t xml:space="preserve"> </w:t>
      </w:r>
      <w:r w:rsidRPr="00287880">
        <w:rPr>
          <w:rFonts w:ascii="Times New Roman" w:hAnsi="Times New Roman" w:cs="Times New Roman"/>
          <w:b/>
          <w:sz w:val="22"/>
          <w:szCs w:val="22"/>
        </w:rPr>
        <w:t>on</w:t>
      </w:r>
      <w:r w:rsidRPr="00287880">
        <w:rPr>
          <w:rFonts w:ascii="Times New Roman" w:hAnsi="Times New Roman" w:cs="Times New Roman"/>
          <w:b/>
          <w:spacing w:val="-12"/>
          <w:sz w:val="22"/>
          <w:szCs w:val="22"/>
        </w:rPr>
        <w:t xml:space="preserve"> </w:t>
      </w:r>
      <w:r w:rsidRPr="00287880">
        <w:rPr>
          <w:rFonts w:ascii="Times New Roman" w:hAnsi="Times New Roman" w:cs="Times New Roman"/>
          <w:b/>
          <w:sz w:val="22"/>
          <w:szCs w:val="22"/>
        </w:rPr>
        <w:t>adapted</w:t>
      </w:r>
      <w:r w:rsidRPr="00287880">
        <w:rPr>
          <w:rFonts w:ascii="Times New Roman" w:hAnsi="Times New Roman" w:cs="Times New Roman"/>
          <w:b/>
          <w:spacing w:val="-9"/>
          <w:sz w:val="22"/>
          <w:szCs w:val="22"/>
        </w:rPr>
        <w:t xml:space="preserve"> </w:t>
      </w:r>
      <w:r w:rsidRPr="00287880">
        <w:rPr>
          <w:rFonts w:ascii="Times New Roman" w:hAnsi="Times New Roman" w:cs="Times New Roman"/>
          <w:b/>
          <w:sz w:val="22"/>
          <w:szCs w:val="22"/>
        </w:rPr>
        <w:t>response</w:t>
      </w:r>
      <w:r w:rsidRPr="00287880">
        <w:rPr>
          <w:rFonts w:ascii="Times New Roman" w:hAnsi="Times New Roman" w:cs="Times New Roman"/>
          <w:b/>
          <w:spacing w:val="-13"/>
          <w:sz w:val="22"/>
          <w:szCs w:val="22"/>
        </w:rPr>
        <w:t xml:space="preserve"> </w:t>
      </w:r>
      <w:r w:rsidRPr="00287880">
        <w:rPr>
          <w:rFonts w:ascii="Times New Roman" w:hAnsi="Times New Roman" w:cs="Times New Roman"/>
          <w:b/>
          <w:sz w:val="22"/>
          <w:szCs w:val="22"/>
        </w:rPr>
        <w:t>modalities</w:t>
      </w:r>
      <w:r w:rsidRPr="00287880">
        <w:rPr>
          <w:rFonts w:ascii="Times New Roman" w:hAnsi="Times New Roman" w:cs="Times New Roman"/>
          <w:b/>
          <w:spacing w:val="-13"/>
          <w:sz w:val="22"/>
          <w:szCs w:val="22"/>
        </w:rPr>
        <w:t xml:space="preserve"> </w:t>
      </w:r>
      <w:r w:rsidRPr="00287880">
        <w:rPr>
          <w:rFonts w:ascii="Times New Roman" w:hAnsi="Times New Roman" w:cs="Times New Roman"/>
          <w:sz w:val="22"/>
          <w:szCs w:val="22"/>
        </w:rPr>
        <w:t>for</w:t>
      </w:r>
      <w:r w:rsidRPr="00287880">
        <w:rPr>
          <w:rFonts w:ascii="Times New Roman" w:hAnsi="Times New Roman" w:cs="Times New Roman"/>
          <w:spacing w:val="-9"/>
          <w:sz w:val="22"/>
          <w:szCs w:val="22"/>
        </w:rPr>
        <w:t xml:space="preserve"> </w:t>
      </w:r>
      <w:r w:rsidRPr="00287880">
        <w:rPr>
          <w:rFonts w:ascii="Times New Roman" w:hAnsi="Times New Roman" w:cs="Times New Roman"/>
          <w:sz w:val="22"/>
          <w:szCs w:val="22"/>
        </w:rPr>
        <w:t>partners</w:t>
      </w:r>
      <w:r w:rsidRPr="00287880">
        <w:rPr>
          <w:rFonts w:ascii="Times New Roman" w:hAnsi="Times New Roman" w:cs="Times New Roman"/>
          <w:spacing w:val="-11"/>
          <w:sz w:val="22"/>
          <w:szCs w:val="22"/>
        </w:rPr>
        <w:t xml:space="preserve"> </w:t>
      </w:r>
      <w:r w:rsidRPr="00287880">
        <w:rPr>
          <w:rFonts w:ascii="Times New Roman" w:hAnsi="Times New Roman" w:cs="Times New Roman"/>
          <w:sz w:val="22"/>
          <w:szCs w:val="22"/>
        </w:rPr>
        <w:t>to</w:t>
      </w:r>
      <w:r w:rsidRPr="00287880">
        <w:rPr>
          <w:rFonts w:ascii="Times New Roman" w:hAnsi="Times New Roman" w:cs="Times New Roman"/>
          <w:spacing w:val="-15"/>
          <w:sz w:val="22"/>
          <w:szCs w:val="22"/>
        </w:rPr>
        <w:t xml:space="preserve"> </w:t>
      </w:r>
      <w:r w:rsidRPr="00287880">
        <w:rPr>
          <w:rFonts w:ascii="Times New Roman" w:hAnsi="Times New Roman" w:cs="Times New Roman"/>
          <w:sz w:val="22"/>
          <w:szCs w:val="22"/>
        </w:rPr>
        <w:t>ensure</w:t>
      </w:r>
      <w:r w:rsidRPr="00287880">
        <w:rPr>
          <w:rFonts w:ascii="Times New Roman" w:hAnsi="Times New Roman" w:cs="Times New Roman"/>
          <w:spacing w:val="-10"/>
          <w:sz w:val="22"/>
          <w:szCs w:val="22"/>
        </w:rPr>
        <w:t xml:space="preserve"> </w:t>
      </w:r>
      <w:r w:rsidRPr="00287880">
        <w:rPr>
          <w:rFonts w:ascii="Times New Roman" w:hAnsi="Times New Roman" w:cs="Times New Roman"/>
          <w:sz w:val="22"/>
          <w:szCs w:val="22"/>
        </w:rPr>
        <w:t>vulnerable</w:t>
      </w:r>
      <w:r w:rsidRPr="00287880">
        <w:rPr>
          <w:rFonts w:ascii="Times New Roman" w:hAnsi="Times New Roman" w:cs="Times New Roman"/>
          <w:spacing w:val="-9"/>
          <w:sz w:val="22"/>
          <w:szCs w:val="22"/>
        </w:rPr>
        <w:t xml:space="preserve"> </w:t>
      </w:r>
      <w:r w:rsidRPr="00287880">
        <w:rPr>
          <w:rFonts w:ascii="Times New Roman" w:hAnsi="Times New Roman" w:cs="Times New Roman"/>
          <w:sz w:val="22"/>
          <w:szCs w:val="22"/>
        </w:rPr>
        <w:t xml:space="preserve">populations continue receiving assistance. Some partners are considering take-home rations instead of school meals, or cash instead of in-kind modalities. The Sector is also monitoring food prices to assess the impact on food security and adapt </w:t>
      </w:r>
      <w:r w:rsidRPr="00287880">
        <w:rPr>
          <w:rFonts w:ascii="Times New Roman" w:hAnsi="Times New Roman" w:cs="Times New Roman"/>
          <w:spacing w:val="-3"/>
          <w:sz w:val="22"/>
          <w:szCs w:val="22"/>
        </w:rPr>
        <w:t xml:space="preserve">transfer </w:t>
      </w:r>
      <w:r w:rsidRPr="00287880">
        <w:rPr>
          <w:rFonts w:ascii="Times New Roman" w:hAnsi="Times New Roman" w:cs="Times New Roman"/>
          <w:sz w:val="22"/>
          <w:szCs w:val="22"/>
        </w:rPr>
        <w:t xml:space="preserve">values where needed. Advocacy with authorities and technical assistance are also ongoing to include vulnerable </w:t>
      </w:r>
      <w:r w:rsidRPr="00287880">
        <w:rPr>
          <w:rFonts w:ascii="Times New Roman" w:hAnsi="Times New Roman" w:cs="Times New Roman"/>
          <w:spacing w:val="-3"/>
          <w:sz w:val="22"/>
          <w:szCs w:val="22"/>
        </w:rPr>
        <w:t xml:space="preserve">Venezuelans </w:t>
      </w:r>
      <w:r w:rsidRPr="00287880">
        <w:rPr>
          <w:rFonts w:ascii="Times New Roman" w:hAnsi="Times New Roman" w:cs="Times New Roman"/>
          <w:sz w:val="22"/>
          <w:szCs w:val="22"/>
        </w:rPr>
        <w:t>in national social protection systems. Levels of food insecurity are expected to increase due to the lack of income impacting disproportionately refugees and</w:t>
      </w:r>
      <w:r w:rsidRPr="00287880">
        <w:rPr>
          <w:rFonts w:ascii="Times New Roman" w:hAnsi="Times New Roman" w:cs="Times New Roman"/>
          <w:spacing w:val="-7"/>
          <w:sz w:val="22"/>
          <w:szCs w:val="22"/>
        </w:rPr>
        <w:t xml:space="preserve"> </w:t>
      </w:r>
      <w:r w:rsidRPr="00287880">
        <w:rPr>
          <w:rFonts w:ascii="Times New Roman" w:hAnsi="Times New Roman" w:cs="Times New Roman"/>
          <w:sz w:val="22"/>
          <w:szCs w:val="22"/>
        </w:rPr>
        <w:t>migrants.</w:t>
      </w:r>
    </w:p>
    <w:p w14:paraId="2AA3728C" w14:textId="77777777" w:rsidR="00E04C2E" w:rsidRPr="00287880" w:rsidRDefault="00E04C2E" w:rsidP="00E04C2E">
      <w:pPr>
        <w:pStyle w:val="ListParagraph"/>
        <w:numPr>
          <w:ilvl w:val="0"/>
          <w:numId w:val="21"/>
        </w:numPr>
        <w:spacing w:before="50" w:after="0" w:line="240" w:lineRule="auto"/>
        <w:ind w:right="845"/>
        <w:contextualSpacing w:val="0"/>
        <w:jc w:val="both"/>
        <w:rPr>
          <w:rFonts w:ascii="Times New Roman" w:hAnsi="Times New Roman"/>
        </w:rPr>
      </w:pPr>
      <w:r w:rsidRPr="00287880">
        <w:rPr>
          <w:rFonts w:ascii="Times New Roman" w:hAnsi="Times New Roman"/>
          <w:b/>
        </w:rPr>
        <w:t xml:space="preserve">The Reginal </w:t>
      </w:r>
      <w:r w:rsidRPr="00287880">
        <w:rPr>
          <w:rFonts w:ascii="Times New Roman" w:hAnsi="Times New Roman"/>
          <w:b/>
          <w:spacing w:val="-3"/>
        </w:rPr>
        <w:t xml:space="preserve">WASH </w:t>
      </w:r>
      <w:r w:rsidRPr="00287880">
        <w:rPr>
          <w:rFonts w:ascii="Times New Roman" w:hAnsi="Times New Roman"/>
          <w:b/>
        </w:rPr>
        <w:t xml:space="preserve">Sector is prioritizing the communication of risks of COVID-19 and the promotion of hygiene practices among refugees and migrants. </w:t>
      </w:r>
      <w:r w:rsidRPr="00287880">
        <w:rPr>
          <w:rFonts w:ascii="Times New Roman" w:hAnsi="Times New Roman"/>
        </w:rPr>
        <w:t xml:space="preserve">Having </w:t>
      </w:r>
      <w:r w:rsidRPr="00287880">
        <w:rPr>
          <w:rFonts w:ascii="Times New Roman" w:hAnsi="Times New Roman"/>
        </w:rPr>
        <w:lastRenderedPageBreak/>
        <w:t xml:space="preserve">observed an increased need </w:t>
      </w:r>
      <w:r w:rsidRPr="00287880">
        <w:rPr>
          <w:rFonts w:ascii="Times New Roman" w:hAnsi="Times New Roman"/>
          <w:spacing w:val="-3"/>
        </w:rPr>
        <w:t xml:space="preserve">for </w:t>
      </w:r>
      <w:r w:rsidRPr="00287880">
        <w:rPr>
          <w:rFonts w:ascii="Times New Roman" w:hAnsi="Times New Roman"/>
        </w:rPr>
        <w:t>cleaning and hygiene products as well handwashing facilities in shelters and receiving hubs, the Sector is also coordinating the provision of hand sanitizers to households, communal</w:t>
      </w:r>
      <w:r w:rsidRPr="00287880">
        <w:rPr>
          <w:rFonts w:ascii="Times New Roman" w:hAnsi="Times New Roman"/>
          <w:spacing w:val="-5"/>
        </w:rPr>
        <w:t xml:space="preserve"> </w:t>
      </w:r>
      <w:r w:rsidRPr="00287880">
        <w:rPr>
          <w:rFonts w:ascii="Times New Roman" w:hAnsi="Times New Roman"/>
        </w:rPr>
        <w:t>spaces</w:t>
      </w:r>
      <w:r w:rsidRPr="00287880">
        <w:rPr>
          <w:rFonts w:ascii="Times New Roman" w:hAnsi="Times New Roman"/>
          <w:spacing w:val="-6"/>
        </w:rPr>
        <w:t xml:space="preserve"> </w:t>
      </w:r>
      <w:r w:rsidRPr="00287880">
        <w:rPr>
          <w:rFonts w:ascii="Times New Roman" w:hAnsi="Times New Roman"/>
        </w:rPr>
        <w:t>and</w:t>
      </w:r>
      <w:r w:rsidRPr="00287880">
        <w:rPr>
          <w:rFonts w:ascii="Times New Roman" w:hAnsi="Times New Roman"/>
          <w:spacing w:val="-2"/>
        </w:rPr>
        <w:t xml:space="preserve"> </w:t>
      </w:r>
      <w:r w:rsidRPr="00287880">
        <w:rPr>
          <w:rFonts w:ascii="Times New Roman" w:hAnsi="Times New Roman"/>
        </w:rPr>
        <w:t>handwashing</w:t>
      </w:r>
      <w:r w:rsidRPr="00287880">
        <w:rPr>
          <w:rFonts w:ascii="Times New Roman" w:hAnsi="Times New Roman"/>
          <w:spacing w:val="-6"/>
        </w:rPr>
        <w:t xml:space="preserve"> </w:t>
      </w:r>
      <w:r w:rsidRPr="00287880">
        <w:rPr>
          <w:rFonts w:ascii="Times New Roman" w:hAnsi="Times New Roman"/>
        </w:rPr>
        <w:t>facilities</w:t>
      </w:r>
      <w:r w:rsidRPr="00287880">
        <w:rPr>
          <w:rFonts w:ascii="Times New Roman" w:hAnsi="Times New Roman"/>
          <w:spacing w:val="-6"/>
        </w:rPr>
        <w:t xml:space="preserve"> </w:t>
      </w:r>
      <w:r w:rsidRPr="00287880">
        <w:rPr>
          <w:rFonts w:ascii="Times New Roman" w:hAnsi="Times New Roman"/>
        </w:rPr>
        <w:t>in</w:t>
      </w:r>
      <w:r w:rsidRPr="00287880">
        <w:rPr>
          <w:rFonts w:ascii="Times New Roman" w:hAnsi="Times New Roman"/>
          <w:spacing w:val="-4"/>
        </w:rPr>
        <w:t xml:space="preserve"> </w:t>
      </w:r>
      <w:r w:rsidRPr="00287880">
        <w:rPr>
          <w:rFonts w:ascii="Times New Roman" w:hAnsi="Times New Roman"/>
        </w:rPr>
        <w:t>public</w:t>
      </w:r>
      <w:r w:rsidRPr="00287880">
        <w:rPr>
          <w:rFonts w:ascii="Times New Roman" w:hAnsi="Times New Roman"/>
          <w:spacing w:val="-6"/>
        </w:rPr>
        <w:t xml:space="preserve"> </w:t>
      </w:r>
      <w:r w:rsidRPr="00287880">
        <w:rPr>
          <w:rFonts w:ascii="Times New Roman" w:hAnsi="Times New Roman"/>
        </w:rPr>
        <w:t>spaces.</w:t>
      </w:r>
      <w:r w:rsidRPr="00287880">
        <w:rPr>
          <w:rFonts w:ascii="Times New Roman" w:hAnsi="Times New Roman"/>
          <w:spacing w:val="-6"/>
        </w:rPr>
        <w:t xml:space="preserve"> </w:t>
      </w:r>
      <w:r w:rsidRPr="00287880">
        <w:rPr>
          <w:rFonts w:ascii="Times New Roman" w:hAnsi="Times New Roman"/>
        </w:rPr>
        <w:t>Access</w:t>
      </w:r>
      <w:r w:rsidRPr="00287880">
        <w:rPr>
          <w:rFonts w:ascii="Times New Roman" w:hAnsi="Times New Roman"/>
          <w:spacing w:val="-8"/>
        </w:rPr>
        <w:t xml:space="preserve"> </w:t>
      </w:r>
      <w:r w:rsidRPr="00287880">
        <w:rPr>
          <w:rFonts w:ascii="Times New Roman" w:hAnsi="Times New Roman"/>
        </w:rPr>
        <w:t>to</w:t>
      </w:r>
      <w:r w:rsidRPr="00287880">
        <w:rPr>
          <w:rFonts w:ascii="Times New Roman" w:hAnsi="Times New Roman"/>
          <w:spacing w:val="-5"/>
        </w:rPr>
        <w:t xml:space="preserve"> </w:t>
      </w:r>
      <w:r w:rsidRPr="00287880">
        <w:rPr>
          <w:rFonts w:ascii="Times New Roman" w:hAnsi="Times New Roman"/>
          <w:spacing w:val="-3"/>
        </w:rPr>
        <w:t>water</w:t>
      </w:r>
      <w:r w:rsidRPr="00287880">
        <w:rPr>
          <w:rFonts w:ascii="Times New Roman" w:hAnsi="Times New Roman"/>
          <w:spacing w:val="-1"/>
        </w:rPr>
        <w:t xml:space="preserve"> </w:t>
      </w:r>
      <w:r w:rsidRPr="00287880">
        <w:rPr>
          <w:rFonts w:ascii="Times New Roman" w:hAnsi="Times New Roman"/>
        </w:rPr>
        <w:t>and</w:t>
      </w:r>
      <w:r w:rsidRPr="00287880">
        <w:rPr>
          <w:rFonts w:ascii="Times New Roman" w:hAnsi="Times New Roman"/>
          <w:spacing w:val="-8"/>
        </w:rPr>
        <w:t xml:space="preserve"> </w:t>
      </w:r>
      <w:r w:rsidRPr="00287880">
        <w:rPr>
          <w:rFonts w:ascii="Times New Roman" w:hAnsi="Times New Roman"/>
        </w:rPr>
        <w:t>hygiene</w:t>
      </w:r>
      <w:r w:rsidRPr="00287880">
        <w:rPr>
          <w:rFonts w:ascii="Times New Roman" w:hAnsi="Times New Roman"/>
          <w:spacing w:val="-4"/>
        </w:rPr>
        <w:t xml:space="preserve"> </w:t>
      </w:r>
      <w:r w:rsidRPr="00287880">
        <w:rPr>
          <w:rFonts w:ascii="Times New Roman" w:hAnsi="Times New Roman"/>
        </w:rPr>
        <w:t>supplies</w:t>
      </w:r>
      <w:r w:rsidRPr="00287880">
        <w:rPr>
          <w:rFonts w:ascii="Times New Roman" w:hAnsi="Times New Roman"/>
          <w:spacing w:val="-4"/>
        </w:rPr>
        <w:t xml:space="preserve"> </w:t>
      </w:r>
      <w:r w:rsidRPr="00287880">
        <w:rPr>
          <w:rFonts w:ascii="Times New Roman" w:hAnsi="Times New Roman"/>
        </w:rPr>
        <w:t>continues</w:t>
      </w:r>
      <w:r w:rsidRPr="00287880">
        <w:rPr>
          <w:rFonts w:ascii="Times New Roman" w:hAnsi="Times New Roman"/>
          <w:spacing w:val="-8"/>
        </w:rPr>
        <w:t xml:space="preserve"> </w:t>
      </w:r>
      <w:r w:rsidRPr="00287880">
        <w:rPr>
          <w:rFonts w:ascii="Times New Roman" w:hAnsi="Times New Roman"/>
        </w:rPr>
        <w:t>to</w:t>
      </w:r>
      <w:r w:rsidRPr="00287880">
        <w:rPr>
          <w:rFonts w:ascii="Times New Roman" w:hAnsi="Times New Roman"/>
          <w:spacing w:val="-8"/>
        </w:rPr>
        <w:t xml:space="preserve"> </w:t>
      </w:r>
      <w:r w:rsidRPr="00287880">
        <w:rPr>
          <w:rFonts w:ascii="Times New Roman" w:hAnsi="Times New Roman"/>
        </w:rPr>
        <w:t>be</w:t>
      </w:r>
      <w:r w:rsidRPr="00287880">
        <w:rPr>
          <w:rFonts w:ascii="Times New Roman" w:hAnsi="Times New Roman"/>
          <w:spacing w:val="-4"/>
        </w:rPr>
        <w:t xml:space="preserve"> </w:t>
      </w:r>
      <w:r w:rsidRPr="00287880">
        <w:rPr>
          <w:rFonts w:ascii="Times New Roman" w:hAnsi="Times New Roman"/>
        </w:rPr>
        <w:t>a</w:t>
      </w:r>
      <w:r w:rsidRPr="00287880">
        <w:rPr>
          <w:rFonts w:ascii="Times New Roman" w:hAnsi="Times New Roman"/>
          <w:spacing w:val="-6"/>
        </w:rPr>
        <w:t xml:space="preserve"> </w:t>
      </w:r>
      <w:r w:rsidRPr="00287880">
        <w:rPr>
          <w:rFonts w:ascii="Times New Roman" w:hAnsi="Times New Roman"/>
        </w:rPr>
        <w:t xml:space="preserve">critical gap </w:t>
      </w:r>
      <w:r w:rsidRPr="00287880">
        <w:rPr>
          <w:rFonts w:ascii="Times New Roman" w:hAnsi="Times New Roman"/>
          <w:spacing w:val="-2"/>
        </w:rPr>
        <w:t xml:space="preserve">for </w:t>
      </w:r>
      <w:r w:rsidRPr="00287880">
        <w:rPr>
          <w:rFonts w:ascii="Times New Roman" w:hAnsi="Times New Roman"/>
        </w:rPr>
        <w:t>people on the</w:t>
      </w:r>
      <w:r w:rsidRPr="00287880">
        <w:rPr>
          <w:rFonts w:ascii="Times New Roman" w:hAnsi="Times New Roman"/>
          <w:spacing w:val="-3"/>
        </w:rPr>
        <w:t xml:space="preserve"> </w:t>
      </w:r>
      <w:r w:rsidRPr="00287880">
        <w:rPr>
          <w:rFonts w:ascii="Times New Roman" w:hAnsi="Times New Roman"/>
        </w:rPr>
        <w:t>move.</w:t>
      </w:r>
    </w:p>
    <w:p w14:paraId="5B6E2585" w14:textId="77777777" w:rsidR="00E04C2E" w:rsidRPr="00287880" w:rsidRDefault="00E04C2E" w:rsidP="00E04C2E">
      <w:pPr>
        <w:pStyle w:val="ListParagraph"/>
        <w:numPr>
          <w:ilvl w:val="0"/>
          <w:numId w:val="21"/>
        </w:numPr>
        <w:spacing w:before="48" w:after="0" w:line="240" w:lineRule="auto"/>
        <w:ind w:right="846"/>
        <w:contextualSpacing w:val="0"/>
        <w:jc w:val="both"/>
        <w:rPr>
          <w:rFonts w:ascii="Times New Roman" w:hAnsi="Times New Roman"/>
        </w:rPr>
      </w:pPr>
      <w:r w:rsidRPr="00287880">
        <w:rPr>
          <w:rFonts w:ascii="Times New Roman" w:hAnsi="Times New Roman"/>
          <w:b/>
        </w:rPr>
        <w:t xml:space="preserve">The Regional Education Sector is developing guidance to maintain continuity of education services </w:t>
      </w:r>
      <w:r w:rsidRPr="00287880">
        <w:rPr>
          <w:rFonts w:ascii="Times New Roman" w:hAnsi="Times New Roman"/>
        </w:rPr>
        <w:t>for refugees and migrants through alternative non-formal education programs. More than 400 million</w:t>
      </w:r>
      <w:r w:rsidRPr="00287880">
        <w:rPr>
          <w:rFonts w:ascii="Times New Roman" w:hAnsi="Times New Roman"/>
          <w:spacing w:val="-9"/>
        </w:rPr>
        <w:t xml:space="preserve"> </w:t>
      </w:r>
      <w:r w:rsidRPr="00287880">
        <w:rPr>
          <w:rFonts w:ascii="Times New Roman" w:hAnsi="Times New Roman"/>
        </w:rPr>
        <w:t>children</w:t>
      </w:r>
      <w:r w:rsidRPr="00287880">
        <w:rPr>
          <w:rFonts w:ascii="Times New Roman" w:hAnsi="Times New Roman"/>
          <w:spacing w:val="-7"/>
        </w:rPr>
        <w:t xml:space="preserve"> </w:t>
      </w:r>
      <w:r w:rsidRPr="00287880">
        <w:rPr>
          <w:rFonts w:ascii="Times New Roman" w:hAnsi="Times New Roman"/>
        </w:rPr>
        <w:t>in</w:t>
      </w:r>
      <w:r w:rsidRPr="00287880">
        <w:rPr>
          <w:rFonts w:ascii="Times New Roman" w:hAnsi="Times New Roman"/>
          <w:spacing w:val="-6"/>
        </w:rPr>
        <w:t xml:space="preserve"> </w:t>
      </w:r>
      <w:r w:rsidRPr="00287880">
        <w:rPr>
          <w:rFonts w:ascii="Times New Roman" w:hAnsi="Times New Roman"/>
        </w:rPr>
        <w:t>the</w:t>
      </w:r>
      <w:r w:rsidRPr="00287880">
        <w:rPr>
          <w:rFonts w:ascii="Times New Roman" w:hAnsi="Times New Roman"/>
          <w:spacing w:val="-7"/>
        </w:rPr>
        <w:t xml:space="preserve"> </w:t>
      </w:r>
      <w:r w:rsidRPr="00287880">
        <w:rPr>
          <w:rFonts w:ascii="Times New Roman" w:hAnsi="Times New Roman"/>
        </w:rPr>
        <w:t>region are</w:t>
      </w:r>
      <w:r w:rsidRPr="00287880">
        <w:rPr>
          <w:rFonts w:ascii="Times New Roman" w:hAnsi="Times New Roman"/>
          <w:spacing w:val="-8"/>
        </w:rPr>
        <w:t xml:space="preserve"> </w:t>
      </w:r>
      <w:r w:rsidRPr="00287880">
        <w:rPr>
          <w:rFonts w:ascii="Times New Roman" w:hAnsi="Times New Roman"/>
        </w:rPr>
        <w:t>a</w:t>
      </w:r>
      <w:r w:rsidRPr="00287880">
        <w:rPr>
          <w:rFonts w:ascii="Cambria Math" w:hAnsi="Cambria Math" w:cs="Cambria Math"/>
        </w:rPr>
        <w:t>ﬀ</w:t>
      </w:r>
      <w:r w:rsidRPr="00287880">
        <w:rPr>
          <w:rFonts w:ascii="Times New Roman" w:hAnsi="Times New Roman"/>
        </w:rPr>
        <w:t>ected.</w:t>
      </w:r>
      <w:r w:rsidRPr="00287880">
        <w:rPr>
          <w:rFonts w:ascii="Times New Roman" w:hAnsi="Times New Roman"/>
          <w:spacing w:val="-9"/>
        </w:rPr>
        <w:t xml:space="preserve"> </w:t>
      </w:r>
      <w:r w:rsidRPr="00287880">
        <w:rPr>
          <w:rFonts w:ascii="Times New Roman" w:hAnsi="Times New Roman"/>
        </w:rPr>
        <w:t>The</w:t>
      </w:r>
      <w:r w:rsidRPr="00287880">
        <w:rPr>
          <w:rFonts w:ascii="Times New Roman" w:hAnsi="Times New Roman"/>
          <w:spacing w:val="-7"/>
        </w:rPr>
        <w:t xml:space="preserve"> </w:t>
      </w:r>
      <w:r w:rsidRPr="00287880">
        <w:rPr>
          <w:rFonts w:ascii="Times New Roman" w:hAnsi="Times New Roman"/>
        </w:rPr>
        <w:t>Sector</w:t>
      </w:r>
      <w:r w:rsidRPr="00287880">
        <w:rPr>
          <w:rFonts w:ascii="Times New Roman" w:hAnsi="Times New Roman"/>
          <w:spacing w:val="-6"/>
        </w:rPr>
        <w:t xml:space="preserve"> </w:t>
      </w:r>
      <w:r w:rsidRPr="00287880">
        <w:rPr>
          <w:rFonts w:ascii="Times New Roman" w:hAnsi="Times New Roman"/>
        </w:rPr>
        <w:t>is</w:t>
      </w:r>
      <w:r w:rsidRPr="00287880">
        <w:rPr>
          <w:rFonts w:ascii="Times New Roman" w:hAnsi="Times New Roman"/>
          <w:spacing w:val="-9"/>
        </w:rPr>
        <w:t xml:space="preserve"> </w:t>
      </w:r>
      <w:r w:rsidRPr="00287880">
        <w:rPr>
          <w:rFonts w:ascii="Times New Roman" w:hAnsi="Times New Roman"/>
        </w:rPr>
        <w:t>compiling</w:t>
      </w:r>
      <w:r w:rsidRPr="00287880">
        <w:rPr>
          <w:rFonts w:ascii="Times New Roman" w:hAnsi="Times New Roman"/>
          <w:spacing w:val="-2"/>
        </w:rPr>
        <w:t xml:space="preserve"> </w:t>
      </w:r>
      <w:r w:rsidRPr="00287880">
        <w:rPr>
          <w:rFonts w:ascii="Times New Roman" w:hAnsi="Times New Roman"/>
        </w:rPr>
        <w:t>good</w:t>
      </w:r>
      <w:r w:rsidRPr="00287880">
        <w:rPr>
          <w:rFonts w:ascii="Times New Roman" w:hAnsi="Times New Roman"/>
          <w:spacing w:val="-9"/>
        </w:rPr>
        <w:t xml:space="preserve"> </w:t>
      </w:r>
      <w:r w:rsidRPr="00287880">
        <w:rPr>
          <w:rFonts w:ascii="Times New Roman" w:hAnsi="Times New Roman"/>
        </w:rPr>
        <w:t>practices</w:t>
      </w:r>
      <w:r w:rsidRPr="00287880">
        <w:rPr>
          <w:rFonts w:ascii="Times New Roman" w:hAnsi="Times New Roman"/>
          <w:spacing w:val="-8"/>
        </w:rPr>
        <w:t xml:space="preserve"> </w:t>
      </w:r>
      <w:r w:rsidRPr="00287880">
        <w:rPr>
          <w:rFonts w:ascii="Times New Roman" w:hAnsi="Times New Roman"/>
        </w:rPr>
        <w:t>concerning</w:t>
      </w:r>
      <w:r w:rsidRPr="00287880">
        <w:rPr>
          <w:rFonts w:ascii="Times New Roman" w:hAnsi="Times New Roman"/>
          <w:spacing w:val="-9"/>
        </w:rPr>
        <w:t xml:space="preserve"> </w:t>
      </w:r>
      <w:r w:rsidRPr="00287880">
        <w:rPr>
          <w:rFonts w:ascii="Times New Roman" w:hAnsi="Times New Roman"/>
        </w:rPr>
        <w:t>ﬂexible</w:t>
      </w:r>
      <w:r w:rsidRPr="00287880">
        <w:rPr>
          <w:rFonts w:ascii="Times New Roman" w:hAnsi="Times New Roman"/>
          <w:spacing w:val="-8"/>
        </w:rPr>
        <w:t xml:space="preserve"> </w:t>
      </w:r>
      <w:r w:rsidRPr="00287880">
        <w:rPr>
          <w:rFonts w:ascii="Times New Roman" w:hAnsi="Times New Roman"/>
        </w:rPr>
        <w:t>home- based learning delivered through on-line platforms, radio and</w:t>
      </w:r>
      <w:r w:rsidRPr="00287880">
        <w:rPr>
          <w:rFonts w:ascii="Times New Roman" w:hAnsi="Times New Roman"/>
          <w:spacing w:val="-10"/>
        </w:rPr>
        <w:t xml:space="preserve"> </w:t>
      </w:r>
      <w:r w:rsidRPr="00287880">
        <w:rPr>
          <w:rFonts w:ascii="Times New Roman" w:hAnsi="Times New Roman"/>
          <w:spacing w:val="-7"/>
        </w:rPr>
        <w:t>TV.</w:t>
      </w:r>
    </w:p>
    <w:p w14:paraId="2BA25627" w14:textId="4354EA02" w:rsidR="00E04C2E" w:rsidRPr="00287880" w:rsidRDefault="009B6FB7" w:rsidP="00E04C2E">
      <w:pPr>
        <w:pStyle w:val="BodyText"/>
        <w:numPr>
          <w:ilvl w:val="0"/>
          <w:numId w:val="21"/>
        </w:numPr>
        <w:spacing w:before="52"/>
        <w:ind w:right="845"/>
        <w:jc w:val="both"/>
        <w:rPr>
          <w:rFonts w:ascii="Times New Roman" w:hAnsi="Times New Roman" w:cs="Times New Roman"/>
          <w:sz w:val="22"/>
          <w:szCs w:val="22"/>
        </w:rPr>
      </w:pPr>
      <w:r>
        <w:rPr>
          <w:rFonts w:ascii="Times New Roman" w:hAnsi="Times New Roman" w:cs="Times New Roman"/>
          <w:b/>
          <w:noProof/>
          <w:sz w:val="22"/>
          <w:szCs w:val="22"/>
        </w:rPr>
        <mc:AlternateContent>
          <mc:Choice Requires="wps">
            <w:drawing>
              <wp:anchor distT="0" distB="0" distL="114300" distR="114300" simplePos="0" relativeHeight="251657728" behindDoc="0" locked="1" layoutInCell="1" allowOverlap="1" wp14:anchorId="75E10621" wp14:editId="06032FFE">
                <wp:simplePos x="0" y="0"/>
                <wp:positionH relativeFrom="column">
                  <wp:posOffset>-91440</wp:posOffset>
                </wp:positionH>
                <wp:positionV relativeFrom="page">
                  <wp:posOffset>9144000</wp:posOffset>
                </wp:positionV>
                <wp:extent cx="3383280" cy="228600"/>
                <wp:effectExtent l="3810" t="0"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DFED9B" w14:textId="77777777" w:rsidR="00F60143" w:rsidRPr="00F60143" w:rsidRDefault="00F60143">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cmbrs01781e01</w:t>
                            </w:r>
                            <w:r>
                              <w:rPr>
                                <w:rFonts w:ascii="Times New Roman" w:hAnsi="Times New Roman"/>
                                <w:sz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2pt;margin-top:10in;width:266.4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NL4tgIAALk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" filled="f" stroked="f">
                <v:textbox>
                  <w:txbxContent>
                    <w:p w14:paraId="57DFED9B" w14:textId="77777777" w:rsidR="00F60143" w:rsidRPr="00F60143" w:rsidRDefault="00F60143">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cmbrs01781e01</w:t>
                      </w:r>
                      <w:r>
                        <w:rPr>
                          <w:rFonts w:ascii="Times New Roman" w:hAnsi="Times New Roman"/>
                          <w:sz w:val="18"/>
                        </w:rPr>
                        <w:fldChar w:fldCharType="end"/>
                      </w:r>
                    </w:p>
                  </w:txbxContent>
                </v:textbox>
                <w10:wrap anchory="page"/>
                <w10:anchorlock/>
              </v:shape>
            </w:pict>
          </mc:Fallback>
        </mc:AlternateContent>
      </w:r>
      <w:r w:rsidR="00E04C2E" w:rsidRPr="00287880">
        <w:rPr>
          <w:rFonts w:ascii="Times New Roman" w:hAnsi="Times New Roman" w:cs="Times New Roman"/>
          <w:b/>
          <w:sz w:val="22"/>
          <w:szCs w:val="22"/>
        </w:rPr>
        <w:t>The Regional Protection Sector is working to activate virtual channels and hotlines to maintain assistance and legal orientation</w:t>
      </w:r>
      <w:r w:rsidR="00E04C2E" w:rsidRPr="00287880">
        <w:rPr>
          <w:rFonts w:ascii="Times New Roman" w:hAnsi="Times New Roman" w:cs="Times New Roman"/>
          <w:b/>
          <w:spacing w:val="-5"/>
          <w:sz w:val="22"/>
          <w:szCs w:val="22"/>
        </w:rPr>
        <w:t xml:space="preserve"> </w:t>
      </w:r>
      <w:r w:rsidR="00E04C2E" w:rsidRPr="00287880">
        <w:rPr>
          <w:rFonts w:ascii="Times New Roman" w:hAnsi="Times New Roman" w:cs="Times New Roman"/>
          <w:b/>
          <w:sz w:val="22"/>
          <w:szCs w:val="22"/>
        </w:rPr>
        <w:t>to</w:t>
      </w:r>
      <w:r w:rsidR="00E04C2E" w:rsidRPr="00287880">
        <w:rPr>
          <w:rFonts w:ascii="Times New Roman" w:hAnsi="Times New Roman" w:cs="Times New Roman"/>
          <w:b/>
          <w:spacing w:val="-2"/>
          <w:sz w:val="22"/>
          <w:szCs w:val="22"/>
        </w:rPr>
        <w:t xml:space="preserve"> </w:t>
      </w:r>
      <w:r w:rsidR="00E04C2E" w:rsidRPr="00287880">
        <w:rPr>
          <w:rFonts w:ascii="Times New Roman" w:hAnsi="Times New Roman" w:cs="Times New Roman"/>
          <w:b/>
          <w:sz w:val="22"/>
          <w:szCs w:val="22"/>
        </w:rPr>
        <w:t>refugees</w:t>
      </w:r>
      <w:r w:rsidR="00E04C2E" w:rsidRPr="00287880">
        <w:rPr>
          <w:rFonts w:ascii="Times New Roman" w:hAnsi="Times New Roman" w:cs="Times New Roman"/>
          <w:b/>
          <w:spacing w:val="-4"/>
          <w:sz w:val="22"/>
          <w:szCs w:val="22"/>
        </w:rPr>
        <w:t xml:space="preserve"> </w:t>
      </w:r>
      <w:r w:rsidR="00E04C2E" w:rsidRPr="00287880">
        <w:rPr>
          <w:rFonts w:ascii="Times New Roman" w:hAnsi="Times New Roman" w:cs="Times New Roman"/>
          <w:b/>
          <w:sz w:val="22"/>
          <w:szCs w:val="22"/>
        </w:rPr>
        <w:t>and</w:t>
      </w:r>
      <w:r w:rsidR="00E04C2E" w:rsidRPr="00287880">
        <w:rPr>
          <w:rFonts w:ascii="Times New Roman" w:hAnsi="Times New Roman" w:cs="Times New Roman"/>
          <w:b/>
          <w:spacing w:val="-3"/>
          <w:sz w:val="22"/>
          <w:szCs w:val="22"/>
        </w:rPr>
        <w:t xml:space="preserve"> </w:t>
      </w:r>
      <w:r w:rsidR="00E04C2E" w:rsidRPr="00287880">
        <w:rPr>
          <w:rFonts w:ascii="Times New Roman" w:hAnsi="Times New Roman" w:cs="Times New Roman"/>
          <w:b/>
          <w:sz w:val="22"/>
          <w:szCs w:val="22"/>
        </w:rPr>
        <w:t>migrants</w:t>
      </w:r>
      <w:r w:rsidR="00E04C2E" w:rsidRPr="00287880">
        <w:rPr>
          <w:rFonts w:ascii="Times New Roman" w:hAnsi="Times New Roman" w:cs="Times New Roman"/>
          <w:sz w:val="22"/>
          <w:szCs w:val="22"/>
        </w:rPr>
        <w:t>.</w:t>
      </w:r>
      <w:r w:rsidR="00E04C2E" w:rsidRPr="00287880">
        <w:rPr>
          <w:rFonts w:ascii="Times New Roman" w:hAnsi="Times New Roman" w:cs="Times New Roman"/>
          <w:spacing w:val="-5"/>
          <w:sz w:val="22"/>
          <w:szCs w:val="22"/>
        </w:rPr>
        <w:t xml:space="preserve"> </w:t>
      </w:r>
      <w:r w:rsidR="00E04C2E" w:rsidRPr="00287880">
        <w:rPr>
          <w:rFonts w:ascii="Times New Roman" w:hAnsi="Times New Roman" w:cs="Times New Roman"/>
          <w:sz w:val="22"/>
          <w:szCs w:val="22"/>
        </w:rPr>
        <w:t>The</w:t>
      </w:r>
      <w:r w:rsidR="00E04C2E" w:rsidRPr="00287880">
        <w:rPr>
          <w:rFonts w:ascii="Times New Roman" w:hAnsi="Times New Roman" w:cs="Times New Roman"/>
          <w:spacing w:val="-3"/>
          <w:sz w:val="22"/>
          <w:szCs w:val="22"/>
        </w:rPr>
        <w:t xml:space="preserve"> </w:t>
      </w:r>
      <w:r w:rsidR="00E04C2E" w:rsidRPr="00287880">
        <w:rPr>
          <w:rFonts w:ascii="Times New Roman" w:hAnsi="Times New Roman" w:cs="Times New Roman"/>
          <w:sz w:val="22"/>
          <w:szCs w:val="22"/>
        </w:rPr>
        <w:t>Sector</w:t>
      </w:r>
      <w:r w:rsidR="00E04C2E" w:rsidRPr="00287880">
        <w:rPr>
          <w:rFonts w:ascii="Times New Roman" w:hAnsi="Times New Roman" w:cs="Times New Roman"/>
          <w:spacing w:val="-1"/>
          <w:sz w:val="22"/>
          <w:szCs w:val="22"/>
        </w:rPr>
        <w:t xml:space="preserve"> </w:t>
      </w:r>
      <w:r w:rsidR="00E04C2E" w:rsidRPr="00287880">
        <w:rPr>
          <w:rFonts w:ascii="Times New Roman" w:hAnsi="Times New Roman" w:cs="Times New Roman"/>
          <w:sz w:val="22"/>
          <w:szCs w:val="22"/>
        </w:rPr>
        <w:t>is</w:t>
      </w:r>
      <w:r w:rsidR="00E04C2E" w:rsidRPr="00287880">
        <w:rPr>
          <w:rFonts w:ascii="Times New Roman" w:hAnsi="Times New Roman" w:cs="Times New Roman"/>
          <w:spacing w:val="-5"/>
          <w:sz w:val="22"/>
          <w:szCs w:val="22"/>
        </w:rPr>
        <w:t xml:space="preserve"> </w:t>
      </w:r>
      <w:r w:rsidR="00E04C2E" w:rsidRPr="00287880">
        <w:rPr>
          <w:rFonts w:ascii="Times New Roman" w:hAnsi="Times New Roman" w:cs="Times New Roman"/>
          <w:sz w:val="22"/>
          <w:szCs w:val="22"/>
        </w:rPr>
        <w:t>developing</w:t>
      </w:r>
      <w:r w:rsidR="00E04C2E" w:rsidRPr="00287880">
        <w:rPr>
          <w:rFonts w:ascii="Times New Roman" w:hAnsi="Times New Roman" w:cs="Times New Roman"/>
          <w:spacing w:val="-2"/>
          <w:sz w:val="22"/>
          <w:szCs w:val="22"/>
        </w:rPr>
        <w:t xml:space="preserve"> </w:t>
      </w:r>
      <w:r w:rsidR="00E04C2E" w:rsidRPr="00287880">
        <w:rPr>
          <w:rFonts w:ascii="Times New Roman" w:hAnsi="Times New Roman" w:cs="Times New Roman"/>
          <w:sz w:val="22"/>
          <w:szCs w:val="22"/>
        </w:rPr>
        <w:t>a</w:t>
      </w:r>
      <w:r w:rsidR="00E04C2E" w:rsidRPr="00287880">
        <w:rPr>
          <w:rFonts w:ascii="Times New Roman" w:hAnsi="Times New Roman" w:cs="Times New Roman"/>
          <w:spacing w:val="-3"/>
          <w:sz w:val="22"/>
          <w:szCs w:val="22"/>
        </w:rPr>
        <w:t xml:space="preserve"> </w:t>
      </w:r>
      <w:r w:rsidR="00E04C2E" w:rsidRPr="00287880">
        <w:rPr>
          <w:rFonts w:ascii="Times New Roman" w:hAnsi="Times New Roman" w:cs="Times New Roman"/>
          <w:sz w:val="22"/>
          <w:szCs w:val="22"/>
        </w:rPr>
        <w:t>factsheet</w:t>
      </w:r>
      <w:r w:rsidR="00E04C2E" w:rsidRPr="00287880">
        <w:rPr>
          <w:rFonts w:ascii="Times New Roman" w:hAnsi="Times New Roman" w:cs="Times New Roman"/>
          <w:spacing w:val="-3"/>
          <w:sz w:val="22"/>
          <w:szCs w:val="22"/>
        </w:rPr>
        <w:t xml:space="preserve"> </w:t>
      </w:r>
      <w:r w:rsidR="00E04C2E" w:rsidRPr="00287880">
        <w:rPr>
          <w:rFonts w:ascii="Times New Roman" w:hAnsi="Times New Roman" w:cs="Times New Roman"/>
          <w:sz w:val="22"/>
          <w:szCs w:val="22"/>
        </w:rPr>
        <w:t>concerning</w:t>
      </w:r>
      <w:r w:rsidR="00E04C2E" w:rsidRPr="00287880">
        <w:rPr>
          <w:rFonts w:ascii="Times New Roman" w:hAnsi="Times New Roman" w:cs="Times New Roman"/>
          <w:spacing w:val="-3"/>
          <w:sz w:val="22"/>
          <w:szCs w:val="22"/>
        </w:rPr>
        <w:t xml:space="preserve"> </w:t>
      </w:r>
      <w:r w:rsidR="00E04C2E" w:rsidRPr="00287880">
        <w:rPr>
          <w:rFonts w:ascii="Times New Roman" w:hAnsi="Times New Roman" w:cs="Times New Roman"/>
          <w:sz w:val="22"/>
          <w:szCs w:val="22"/>
        </w:rPr>
        <w:t>the</w:t>
      </w:r>
      <w:r w:rsidR="00E04C2E" w:rsidRPr="00287880">
        <w:rPr>
          <w:rFonts w:ascii="Times New Roman" w:hAnsi="Times New Roman" w:cs="Times New Roman"/>
          <w:spacing w:val="-2"/>
          <w:sz w:val="22"/>
          <w:szCs w:val="22"/>
        </w:rPr>
        <w:t xml:space="preserve"> </w:t>
      </w:r>
      <w:r w:rsidR="00E04C2E" w:rsidRPr="00287880">
        <w:rPr>
          <w:rFonts w:ascii="Times New Roman" w:hAnsi="Times New Roman" w:cs="Times New Roman"/>
          <w:sz w:val="22"/>
          <w:szCs w:val="22"/>
        </w:rPr>
        <w:t>impact</w:t>
      </w:r>
      <w:r w:rsidR="00E04C2E" w:rsidRPr="00287880">
        <w:rPr>
          <w:rFonts w:ascii="Times New Roman" w:hAnsi="Times New Roman" w:cs="Times New Roman"/>
          <w:spacing w:val="-6"/>
          <w:sz w:val="22"/>
          <w:szCs w:val="22"/>
        </w:rPr>
        <w:t xml:space="preserve"> </w:t>
      </w:r>
      <w:r w:rsidR="00E04C2E" w:rsidRPr="00287880">
        <w:rPr>
          <w:rFonts w:ascii="Times New Roman" w:hAnsi="Times New Roman" w:cs="Times New Roman"/>
          <w:sz w:val="22"/>
          <w:szCs w:val="22"/>
        </w:rPr>
        <w:t>of</w:t>
      </w:r>
      <w:r w:rsidR="00E04C2E" w:rsidRPr="00287880">
        <w:rPr>
          <w:rFonts w:ascii="Times New Roman" w:hAnsi="Times New Roman" w:cs="Times New Roman"/>
          <w:spacing w:val="-2"/>
          <w:sz w:val="22"/>
          <w:szCs w:val="22"/>
        </w:rPr>
        <w:t xml:space="preserve"> </w:t>
      </w:r>
      <w:r w:rsidR="00E04C2E" w:rsidRPr="00287880">
        <w:rPr>
          <w:rFonts w:ascii="Times New Roman" w:hAnsi="Times New Roman" w:cs="Times New Roman"/>
          <w:sz w:val="22"/>
          <w:szCs w:val="22"/>
        </w:rPr>
        <w:t>the</w:t>
      </w:r>
      <w:r w:rsidR="00E04C2E" w:rsidRPr="00287880">
        <w:rPr>
          <w:rFonts w:ascii="Times New Roman" w:hAnsi="Times New Roman" w:cs="Times New Roman"/>
          <w:spacing w:val="-3"/>
          <w:sz w:val="22"/>
          <w:szCs w:val="22"/>
        </w:rPr>
        <w:t xml:space="preserve"> </w:t>
      </w:r>
      <w:r w:rsidR="00E04C2E" w:rsidRPr="00287880">
        <w:rPr>
          <w:rFonts w:ascii="Times New Roman" w:hAnsi="Times New Roman" w:cs="Times New Roman"/>
          <w:sz w:val="22"/>
          <w:szCs w:val="22"/>
        </w:rPr>
        <w:t>COVID-19</w:t>
      </w:r>
      <w:r w:rsidR="00E04C2E" w:rsidRPr="00287880">
        <w:rPr>
          <w:rFonts w:ascii="Times New Roman" w:hAnsi="Times New Roman" w:cs="Times New Roman"/>
          <w:spacing w:val="-3"/>
          <w:sz w:val="22"/>
          <w:szCs w:val="22"/>
        </w:rPr>
        <w:t xml:space="preserve"> </w:t>
      </w:r>
      <w:r w:rsidR="00E04C2E" w:rsidRPr="00287880">
        <w:rPr>
          <w:rFonts w:ascii="Times New Roman" w:hAnsi="Times New Roman" w:cs="Times New Roman"/>
          <w:sz w:val="22"/>
          <w:szCs w:val="22"/>
        </w:rPr>
        <w:t>situation and</w:t>
      </w:r>
      <w:r w:rsidR="00E04C2E" w:rsidRPr="00287880">
        <w:rPr>
          <w:rFonts w:ascii="Times New Roman" w:hAnsi="Times New Roman" w:cs="Times New Roman"/>
          <w:spacing w:val="-12"/>
          <w:sz w:val="22"/>
          <w:szCs w:val="22"/>
        </w:rPr>
        <w:t xml:space="preserve"> </w:t>
      </w:r>
      <w:r w:rsidR="00E04C2E" w:rsidRPr="00287880">
        <w:rPr>
          <w:rFonts w:ascii="Times New Roman" w:hAnsi="Times New Roman" w:cs="Times New Roman"/>
          <w:sz w:val="22"/>
          <w:szCs w:val="22"/>
        </w:rPr>
        <w:t>related</w:t>
      </w:r>
      <w:r w:rsidR="00E04C2E" w:rsidRPr="00287880">
        <w:rPr>
          <w:rFonts w:ascii="Times New Roman" w:hAnsi="Times New Roman" w:cs="Times New Roman"/>
          <w:spacing w:val="-10"/>
          <w:sz w:val="22"/>
          <w:szCs w:val="22"/>
        </w:rPr>
        <w:t xml:space="preserve"> </w:t>
      </w:r>
      <w:r w:rsidR="00E04C2E" w:rsidRPr="00287880">
        <w:rPr>
          <w:rFonts w:ascii="Times New Roman" w:hAnsi="Times New Roman" w:cs="Times New Roman"/>
          <w:sz w:val="22"/>
          <w:szCs w:val="22"/>
        </w:rPr>
        <w:t>changes</w:t>
      </w:r>
      <w:r w:rsidR="00E04C2E" w:rsidRPr="00287880">
        <w:rPr>
          <w:rFonts w:ascii="Times New Roman" w:hAnsi="Times New Roman" w:cs="Times New Roman"/>
          <w:spacing w:val="-12"/>
          <w:sz w:val="22"/>
          <w:szCs w:val="22"/>
        </w:rPr>
        <w:t xml:space="preserve"> </w:t>
      </w:r>
      <w:r w:rsidR="00E04C2E" w:rsidRPr="00287880">
        <w:rPr>
          <w:rFonts w:ascii="Times New Roman" w:hAnsi="Times New Roman" w:cs="Times New Roman"/>
          <w:sz w:val="22"/>
          <w:szCs w:val="22"/>
        </w:rPr>
        <w:t>of</w:t>
      </w:r>
      <w:r w:rsidR="00E04C2E" w:rsidRPr="00287880">
        <w:rPr>
          <w:rFonts w:ascii="Times New Roman" w:hAnsi="Times New Roman" w:cs="Times New Roman"/>
          <w:spacing w:val="-11"/>
          <w:sz w:val="22"/>
          <w:szCs w:val="22"/>
        </w:rPr>
        <w:t xml:space="preserve"> </w:t>
      </w:r>
      <w:r w:rsidR="00E04C2E" w:rsidRPr="00287880">
        <w:rPr>
          <w:rFonts w:ascii="Times New Roman" w:hAnsi="Times New Roman" w:cs="Times New Roman"/>
          <w:sz w:val="22"/>
          <w:szCs w:val="22"/>
        </w:rPr>
        <w:t>activities,</w:t>
      </w:r>
      <w:r w:rsidR="00E04C2E" w:rsidRPr="00287880">
        <w:rPr>
          <w:rFonts w:ascii="Times New Roman" w:hAnsi="Times New Roman" w:cs="Times New Roman"/>
          <w:spacing w:val="-11"/>
          <w:sz w:val="22"/>
          <w:szCs w:val="22"/>
        </w:rPr>
        <w:t xml:space="preserve"> </w:t>
      </w:r>
      <w:r w:rsidR="00E04C2E" w:rsidRPr="00287880">
        <w:rPr>
          <w:rFonts w:ascii="Times New Roman" w:hAnsi="Times New Roman" w:cs="Times New Roman"/>
          <w:sz w:val="22"/>
          <w:szCs w:val="22"/>
        </w:rPr>
        <w:t>highlighting</w:t>
      </w:r>
      <w:r w:rsidR="00E04C2E" w:rsidRPr="00287880">
        <w:rPr>
          <w:rFonts w:ascii="Times New Roman" w:hAnsi="Times New Roman" w:cs="Times New Roman"/>
          <w:spacing w:val="-12"/>
          <w:sz w:val="22"/>
          <w:szCs w:val="22"/>
        </w:rPr>
        <w:t xml:space="preserve"> </w:t>
      </w:r>
      <w:r w:rsidR="00E04C2E" w:rsidRPr="00287880">
        <w:rPr>
          <w:rFonts w:ascii="Times New Roman" w:hAnsi="Times New Roman" w:cs="Times New Roman"/>
          <w:sz w:val="22"/>
          <w:szCs w:val="22"/>
        </w:rPr>
        <w:t>disruption</w:t>
      </w:r>
      <w:r w:rsidR="00E04C2E" w:rsidRPr="00287880">
        <w:rPr>
          <w:rFonts w:ascii="Times New Roman" w:hAnsi="Times New Roman" w:cs="Times New Roman"/>
          <w:spacing w:val="-12"/>
          <w:sz w:val="22"/>
          <w:szCs w:val="22"/>
        </w:rPr>
        <w:t xml:space="preserve"> </w:t>
      </w:r>
      <w:r w:rsidR="00E04C2E" w:rsidRPr="00287880">
        <w:rPr>
          <w:rFonts w:ascii="Times New Roman" w:hAnsi="Times New Roman" w:cs="Times New Roman"/>
          <w:sz w:val="22"/>
          <w:szCs w:val="22"/>
        </w:rPr>
        <w:t>of</w:t>
      </w:r>
      <w:r w:rsidR="00E04C2E" w:rsidRPr="00287880">
        <w:rPr>
          <w:rFonts w:ascii="Times New Roman" w:hAnsi="Times New Roman" w:cs="Times New Roman"/>
          <w:spacing w:val="-10"/>
          <w:sz w:val="22"/>
          <w:szCs w:val="22"/>
        </w:rPr>
        <w:t xml:space="preserve"> </w:t>
      </w:r>
      <w:r w:rsidR="00E04C2E" w:rsidRPr="00287880">
        <w:rPr>
          <w:rFonts w:ascii="Times New Roman" w:hAnsi="Times New Roman" w:cs="Times New Roman"/>
          <w:sz w:val="22"/>
          <w:szCs w:val="22"/>
        </w:rPr>
        <w:t>services</w:t>
      </w:r>
      <w:r w:rsidR="00E04C2E" w:rsidRPr="00287880">
        <w:rPr>
          <w:rFonts w:ascii="Times New Roman" w:hAnsi="Times New Roman" w:cs="Times New Roman"/>
          <w:spacing w:val="-9"/>
          <w:sz w:val="22"/>
          <w:szCs w:val="22"/>
        </w:rPr>
        <w:t xml:space="preserve"> </w:t>
      </w:r>
      <w:r w:rsidR="00E04C2E" w:rsidRPr="00287880">
        <w:rPr>
          <w:rFonts w:ascii="Times New Roman" w:hAnsi="Times New Roman" w:cs="Times New Roman"/>
          <w:sz w:val="22"/>
          <w:szCs w:val="22"/>
        </w:rPr>
        <w:t>and</w:t>
      </w:r>
      <w:r w:rsidR="00E04C2E" w:rsidRPr="00287880">
        <w:rPr>
          <w:rFonts w:ascii="Times New Roman" w:hAnsi="Times New Roman" w:cs="Times New Roman"/>
          <w:spacing w:val="-12"/>
          <w:sz w:val="22"/>
          <w:szCs w:val="22"/>
        </w:rPr>
        <w:t xml:space="preserve"> </w:t>
      </w:r>
      <w:r w:rsidR="00E04C2E" w:rsidRPr="00287880">
        <w:rPr>
          <w:rFonts w:ascii="Times New Roman" w:hAnsi="Times New Roman" w:cs="Times New Roman"/>
          <w:sz w:val="22"/>
          <w:szCs w:val="22"/>
        </w:rPr>
        <w:t>potential</w:t>
      </w:r>
      <w:r w:rsidR="00E04C2E" w:rsidRPr="00287880">
        <w:rPr>
          <w:rFonts w:ascii="Times New Roman" w:hAnsi="Times New Roman" w:cs="Times New Roman"/>
          <w:spacing w:val="-11"/>
          <w:sz w:val="22"/>
          <w:szCs w:val="22"/>
        </w:rPr>
        <w:t xml:space="preserve"> </w:t>
      </w:r>
      <w:r w:rsidR="00E04C2E" w:rsidRPr="00287880">
        <w:rPr>
          <w:rFonts w:ascii="Times New Roman" w:hAnsi="Times New Roman" w:cs="Times New Roman"/>
          <w:sz w:val="22"/>
          <w:szCs w:val="22"/>
        </w:rPr>
        <w:t>threats</w:t>
      </w:r>
      <w:r w:rsidR="00E04C2E" w:rsidRPr="00287880">
        <w:rPr>
          <w:rFonts w:ascii="Times New Roman" w:hAnsi="Times New Roman" w:cs="Times New Roman"/>
          <w:spacing w:val="-11"/>
          <w:sz w:val="22"/>
          <w:szCs w:val="22"/>
        </w:rPr>
        <w:t xml:space="preserve"> </w:t>
      </w:r>
      <w:r w:rsidR="00E04C2E" w:rsidRPr="00287880">
        <w:rPr>
          <w:rFonts w:ascii="Times New Roman" w:hAnsi="Times New Roman" w:cs="Times New Roman"/>
          <w:sz w:val="22"/>
          <w:szCs w:val="22"/>
        </w:rPr>
        <w:t>to</w:t>
      </w:r>
      <w:r w:rsidR="00E04C2E" w:rsidRPr="00287880">
        <w:rPr>
          <w:rFonts w:ascii="Times New Roman" w:hAnsi="Times New Roman" w:cs="Times New Roman"/>
          <w:spacing w:val="-11"/>
          <w:sz w:val="22"/>
          <w:szCs w:val="22"/>
        </w:rPr>
        <w:t xml:space="preserve"> </w:t>
      </w:r>
      <w:r w:rsidR="00E04C2E" w:rsidRPr="00287880">
        <w:rPr>
          <w:rFonts w:ascii="Times New Roman" w:hAnsi="Times New Roman" w:cs="Times New Roman"/>
          <w:sz w:val="22"/>
          <w:szCs w:val="22"/>
        </w:rPr>
        <w:t>the</w:t>
      </w:r>
      <w:r w:rsidR="00E04C2E" w:rsidRPr="00287880">
        <w:rPr>
          <w:rFonts w:ascii="Times New Roman" w:hAnsi="Times New Roman" w:cs="Times New Roman"/>
          <w:spacing w:val="-9"/>
          <w:sz w:val="22"/>
          <w:szCs w:val="22"/>
        </w:rPr>
        <w:t xml:space="preserve"> </w:t>
      </w:r>
      <w:r w:rsidR="00E04C2E" w:rsidRPr="00287880">
        <w:rPr>
          <w:rFonts w:ascii="Times New Roman" w:hAnsi="Times New Roman" w:cs="Times New Roman"/>
          <w:sz w:val="22"/>
          <w:szCs w:val="22"/>
        </w:rPr>
        <w:t>safety</w:t>
      </w:r>
      <w:r w:rsidR="00E04C2E" w:rsidRPr="00287880">
        <w:rPr>
          <w:rFonts w:ascii="Times New Roman" w:hAnsi="Times New Roman" w:cs="Times New Roman"/>
          <w:spacing w:val="-15"/>
          <w:sz w:val="22"/>
          <w:szCs w:val="22"/>
        </w:rPr>
        <w:t xml:space="preserve"> </w:t>
      </w:r>
      <w:r w:rsidR="00E04C2E" w:rsidRPr="00287880">
        <w:rPr>
          <w:rFonts w:ascii="Times New Roman" w:hAnsi="Times New Roman" w:cs="Times New Roman"/>
          <w:sz w:val="22"/>
          <w:szCs w:val="22"/>
        </w:rPr>
        <w:t>and</w:t>
      </w:r>
      <w:r w:rsidR="00E04C2E" w:rsidRPr="00287880">
        <w:rPr>
          <w:rFonts w:ascii="Times New Roman" w:hAnsi="Times New Roman" w:cs="Times New Roman"/>
          <w:spacing w:val="-10"/>
          <w:sz w:val="22"/>
          <w:szCs w:val="22"/>
        </w:rPr>
        <w:t xml:space="preserve"> </w:t>
      </w:r>
      <w:r w:rsidR="00E04C2E" w:rsidRPr="00287880">
        <w:rPr>
          <w:rFonts w:ascii="Times New Roman" w:hAnsi="Times New Roman" w:cs="Times New Roman"/>
          <w:sz w:val="22"/>
          <w:szCs w:val="22"/>
        </w:rPr>
        <w:t>dignity</w:t>
      </w:r>
      <w:r w:rsidR="00E04C2E" w:rsidRPr="00287880">
        <w:rPr>
          <w:rFonts w:ascii="Times New Roman" w:hAnsi="Times New Roman" w:cs="Times New Roman"/>
          <w:spacing w:val="-11"/>
          <w:sz w:val="22"/>
          <w:szCs w:val="22"/>
        </w:rPr>
        <w:t xml:space="preserve"> </w:t>
      </w:r>
      <w:r w:rsidR="00E04C2E" w:rsidRPr="00287880">
        <w:rPr>
          <w:rFonts w:ascii="Times New Roman" w:hAnsi="Times New Roman" w:cs="Times New Roman"/>
          <w:sz w:val="22"/>
          <w:szCs w:val="22"/>
        </w:rPr>
        <w:t>of</w:t>
      </w:r>
      <w:r w:rsidR="00E04C2E" w:rsidRPr="00287880">
        <w:rPr>
          <w:rFonts w:ascii="Times New Roman" w:hAnsi="Times New Roman" w:cs="Times New Roman"/>
          <w:spacing w:val="-10"/>
          <w:sz w:val="22"/>
          <w:szCs w:val="22"/>
        </w:rPr>
        <w:t xml:space="preserve"> </w:t>
      </w:r>
      <w:r w:rsidR="00E04C2E" w:rsidRPr="00287880">
        <w:rPr>
          <w:rFonts w:ascii="Times New Roman" w:hAnsi="Times New Roman" w:cs="Times New Roman"/>
          <w:sz w:val="22"/>
          <w:szCs w:val="22"/>
        </w:rPr>
        <w:t xml:space="preserve">refugees and migrants. </w:t>
      </w:r>
      <w:r w:rsidR="00E04C2E" w:rsidRPr="00287880">
        <w:rPr>
          <w:rFonts w:ascii="Times New Roman" w:hAnsi="Times New Roman" w:cs="Times New Roman"/>
          <w:spacing w:val="-3"/>
          <w:sz w:val="22"/>
          <w:szCs w:val="22"/>
        </w:rPr>
        <w:t xml:space="preserve">Key </w:t>
      </w:r>
      <w:r w:rsidR="00E04C2E" w:rsidRPr="00287880">
        <w:rPr>
          <w:rFonts w:ascii="Times New Roman" w:hAnsi="Times New Roman" w:cs="Times New Roman"/>
          <w:sz w:val="22"/>
          <w:szCs w:val="22"/>
        </w:rPr>
        <w:t xml:space="preserve">protection messages and a collection of good institutional practices towards refuges and migrants </w:t>
      </w:r>
      <w:r w:rsidR="00E04C2E" w:rsidRPr="00287880">
        <w:rPr>
          <w:rFonts w:ascii="Times New Roman" w:hAnsi="Times New Roman" w:cs="Times New Roman"/>
          <w:spacing w:val="-3"/>
          <w:sz w:val="22"/>
          <w:szCs w:val="22"/>
        </w:rPr>
        <w:t xml:space="preserve">have </w:t>
      </w:r>
      <w:r w:rsidR="00E04C2E" w:rsidRPr="00287880">
        <w:rPr>
          <w:rFonts w:ascii="Times New Roman" w:hAnsi="Times New Roman" w:cs="Times New Roman"/>
          <w:sz w:val="22"/>
          <w:szCs w:val="22"/>
        </w:rPr>
        <w:t>been</w:t>
      </w:r>
      <w:r w:rsidR="00E04C2E" w:rsidRPr="00287880">
        <w:rPr>
          <w:rFonts w:ascii="Times New Roman" w:hAnsi="Times New Roman" w:cs="Times New Roman"/>
          <w:spacing w:val="-14"/>
          <w:sz w:val="22"/>
          <w:szCs w:val="22"/>
        </w:rPr>
        <w:t xml:space="preserve"> </w:t>
      </w:r>
      <w:r w:rsidR="00E04C2E" w:rsidRPr="00287880">
        <w:rPr>
          <w:rFonts w:ascii="Times New Roman" w:hAnsi="Times New Roman" w:cs="Times New Roman"/>
          <w:sz w:val="22"/>
          <w:szCs w:val="22"/>
        </w:rPr>
        <w:t>produced</w:t>
      </w:r>
      <w:r w:rsidR="00E04C2E" w:rsidRPr="00287880">
        <w:rPr>
          <w:rFonts w:ascii="Times New Roman" w:hAnsi="Times New Roman" w:cs="Times New Roman"/>
          <w:spacing w:val="-14"/>
          <w:sz w:val="22"/>
          <w:szCs w:val="22"/>
        </w:rPr>
        <w:t xml:space="preserve"> </w:t>
      </w:r>
      <w:r w:rsidR="00E04C2E" w:rsidRPr="00287880">
        <w:rPr>
          <w:rFonts w:ascii="Times New Roman" w:hAnsi="Times New Roman" w:cs="Times New Roman"/>
          <w:sz w:val="22"/>
          <w:szCs w:val="22"/>
        </w:rPr>
        <w:t>and</w:t>
      </w:r>
      <w:r w:rsidR="00E04C2E" w:rsidRPr="00287880">
        <w:rPr>
          <w:rFonts w:ascii="Times New Roman" w:hAnsi="Times New Roman" w:cs="Times New Roman"/>
          <w:spacing w:val="-12"/>
          <w:sz w:val="22"/>
          <w:szCs w:val="22"/>
        </w:rPr>
        <w:t xml:space="preserve"> </w:t>
      </w:r>
      <w:r w:rsidR="00E04C2E" w:rsidRPr="00287880">
        <w:rPr>
          <w:rFonts w:ascii="Times New Roman" w:hAnsi="Times New Roman" w:cs="Times New Roman"/>
          <w:sz w:val="22"/>
          <w:szCs w:val="22"/>
        </w:rPr>
        <w:t>will</w:t>
      </w:r>
      <w:r w:rsidR="00E04C2E" w:rsidRPr="00287880">
        <w:rPr>
          <w:rFonts w:ascii="Times New Roman" w:hAnsi="Times New Roman" w:cs="Times New Roman"/>
          <w:spacing w:val="-11"/>
          <w:sz w:val="22"/>
          <w:szCs w:val="22"/>
        </w:rPr>
        <w:t xml:space="preserve"> </w:t>
      </w:r>
      <w:r w:rsidR="00E04C2E" w:rsidRPr="00287880">
        <w:rPr>
          <w:rFonts w:ascii="Times New Roman" w:hAnsi="Times New Roman" w:cs="Times New Roman"/>
          <w:sz w:val="22"/>
          <w:szCs w:val="22"/>
        </w:rPr>
        <w:t>be</w:t>
      </w:r>
      <w:r w:rsidR="00E04C2E" w:rsidRPr="00287880">
        <w:rPr>
          <w:rFonts w:ascii="Times New Roman" w:hAnsi="Times New Roman" w:cs="Times New Roman"/>
          <w:spacing w:val="-10"/>
          <w:sz w:val="22"/>
          <w:szCs w:val="22"/>
        </w:rPr>
        <w:t xml:space="preserve"> </w:t>
      </w:r>
      <w:r w:rsidR="00E04C2E" w:rsidRPr="00287880">
        <w:rPr>
          <w:rFonts w:ascii="Times New Roman" w:hAnsi="Times New Roman" w:cs="Times New Roman"/>
          <w:sz w:val="22"/>
          <w:szCs w:val="22"/>
        </w:rPr>
        <w:t>disseminated.</w:t>
      </w:r>
      <w:r w:rsidR="00E04C2E" w:rsidRPr="00287880">
        <w:rPr>
          <w:rFonts w:ascii="Times New Roman" w:hAnsi="Times New Roman" w:cs="Times New Roman"/>
          <w:spacing w:val="-14"/>
          <w:sz w:val="22"/>
          <w:szCs w:val="22"/>
        </w:rPr>
        <w:t xml:space="preserve"> </w:t>
      </w:r>
      <w:r w:rsidR="00E04C2E" w:rsidRPr="00287880">
        <w:rPr>
          <w:rFonts w:ascii="Times New Roman" w:hAnsi="Times New Roman" w:cs="Times New Roman"/>
          <w:sz w:val="22"/>
          <w:szCs w:val="22"/>
        </w:rPr>
        <w:t>The</w:t>
      </w:r>
      <w:r w:rsidR="00E04C2E" w:rsidRPr="00287880">
        <w:rPr>
          <w:rFonts w:ascii="Times New Roman" w:hAnsi="Times New Roman" w:cs="Times New Roman"/>
          <w:spacing w:val="-9"/>
          <w:sz w:val="22"/>
          <w:szCs w:val="22"/>
        </w:rPr>
        <w:t xml:space="preserve"> </w:t>
      </w:r>
      <w:r w:rsidR="00E04C2E" w:rsidRPr="00287880">
        <w:rPr>
          <w:rFonts w:ascii="Times New Roman" w:hAnsi="Times New Roman" w:cs="Times New Roman"/>
          <w:sz w:val="22"/>
          <w:szCs w:val="22"/>
        </w:rPr>
        <w:t>GBV</w:t>
      </w:r>
      <w:r w:rsidR="00E04C2E" w:rsidRPr="00287880">
        <w:rPr>
          <w:rFonts w:ascii="Times New Roman" w:hAnsi="Times New Roman" w:cs="Times New Roman"/>
          <w:spacing w:val="-12"/>
          <w:sz w:val="22"/>
          <w:szCs w:val="22"/>
        </w:rPr>
        <w:t xml:space="preserve"> </w:t>
      </w:r>
      <w:r w:rsidR="00E04C2E" w:rsidRPr="00287880">
        <w:rPr>
          <w:rFonts w:ascii="Times New Roman" w:hAnsi="Times New Roman" w:cs="Times New Roman"/>
          <w:sz w:val="22"/>
          <w:szCs w:val="22"/>
        </w:rPr>
        <w:t>and</w:t>
      </w:r>
      <w:r w:rsidR="00E04C2E" w:rsidRPr="00287880">
        <w:rPr>
          <w:rFonts w:ascii="Times New Roman" w:hAnsi="Times New Roman" w:cs="Times New Roman"/>
          <w:spacing w:val="-12"/>
          <w:sz w:val="22"/>
          <w:szCs w:val="22"/>
        </w:rPr>
        <w:t xml:space="preserve"> </w:t>
      </w:r>
      <w:r w:rsidR="00E04C2E" w:rsidRPr="00287880">
        <w:rPr>
          <w:rFonts w:ascii="Times New Roman" w:hAnsi="Times New Roman" w:cs="Times New Roman"/>
          <w:sz w:val="22"/>
          <w:szCs w:val="22"/>
        </w:rPr>
        <w:t>Child</w:t>
      </w:r>
      <w:r w:rsidR="00E04C2E" w:rsidRPr="00287880">
        <w:rPr>
          <w:rFonts w:ascii="Times New Roman" w:hAnsi="Times New Roman" w:cs="Times New Roman"/>
          <w:spacing w:val="-11"/>
          <w:sz w:val="22"/>
          <w:szCs w:val="22"/>
        </w:rPr>
        <w:t xml:space="preserve"> </w:t>
      </w:r>
      <w:r w:rsidR="00E04C2E" w:rsidRPr="00287880">
        <w:rPr>
          <w:rFonts w:ascii="Times New Roman" w:hAnsi="Times New Roman" w:cs="Times New Roman"/>
          <w:sz w:val="22"/>
          <w:szCs w:val="22"/>
        </w:rPr>
        <w:t>Protection</w:t>
      </w:r>
      <w:r w:rsidR="00E04C2E" w:rsidRPr="00287880">
        <w:rPr>
          <w:rFonts w:ascii="Times New Roman" w:hAnsi="Times New Roman" w:cs="Times New Roman"/>
          <w:spacing w:val="-12"/>
          <w:sz w:val="22"/>
          <w:szCs w:val="22"/>
        </w:rPr>
        <w:t xml:space="preserve"> </w:t>
      </w:r>
      <w:r w:rsidR="00E04C2E" w:rsidRPr="00287880">
        <w:rPr>
          <w:rFonts w:ascii="Times New Roman" w:hAnsi="Times New Roman" w:cs="Times New Roman"/>
          <w:sz w:val="22"/>
          <w:szCs w:val="22"/>
        </w:rPr>
        <w:t>Sub-Sectors</w:t>
      </w:r>
      <w:r w:rsidR="00E04C2E" w:rsidRPr="00287880">
        <w:rPr>
          <w:rFonts w:ascii="Times New Roman" w:hAnsi="Times New Roman" w:cs="Times New Roman"/>
          <w:spacing w:val="-11"/>
          <w:sz w:val="22"/>
          <w:szCs w:val="22"/>
        </w:rPr>
        <w:t xml:space="preserve"> </w:t>
      </w:r>
      <w:r w:rsidR="00E04C2E" w:rsidRPr="00287880">
        <w:rPr>
          <w:rFonts w:ascii="Times New Roman" w:hAnsi="Times New Roman" w:cs="Times New Roman"/>
          <w:spacing w:val="-3"/>
          <w:sz w:val="22"/>
          <w:szCs w:val="22"/>
        </w:rPr>
        <w:t>are</w:t>
      </w:r>
      <w:r w:rsidR="00E04C2E" w:rsidRPr="00287880">
        <w:rPr>
          <w:rFonts w:ascii="Times New Roman" w:hAnsi="Times New Roman" w:cs="Times New Roman"/>
          <w:spacing w:val="-9"/>
          <w:sz w:val="22"/>
          <w:szCs w:val="22"/>
        </w:rPr>
        <w:t xml:space="preserve"> </w:t>
      </w:r>
      <w:r w:rsidR="00E04C2E" w:rsidRPr="00287880">
        <w:rPr>
          <w:rFonts w:ascii="Times New Roman" w:hAnsi="Times New Roman" w:cs="Times New Roman"/>
          <w:sz w:val="22"/>
          <w:szCs w:val="22"/>
        </w:rPr>
        <w:t>also</w:t>
      </w:r>
      <w:r w:rsidR="00E04C2E" w:rsidRPr="00287880">
        <w:rPr>
          <w:rFonts w:ascii="Times New Roman" w:hAnsi="Times New Roman" w:cs="Times New Roman"/>
          <w:spacing w:val="-12"/>
          <w:sz w:val="22"/>
          <w:szCs w:val="22"/>
        </w:rPr>
        <w:t xml:space="preserve"> </w:t>
      </w:r>
      <w:r w:rsidR="00E04C2E" w:rsidRPr="00287880">
        <w:rPr>
          <w:rFonts w:ascii="Times New Roman" w:hAnsi="Times New Roman" w:cs="Times New Roman"/>
          <w:sz w:val="22"/>
          <w:szCs w:val="22"/>
        </w:rPr>
        <w:t>monitoring</w:t>
      </w:r>
      <w:r w:rsidR="00E04C2E" w:rsidRPr="00287880">
        <w:rPr>
          <w:rFonts w:ascii="Times New Roman" w:hAnsi="Times New Roman" w:cs="Times New Roman"/>
          <w:spacing w:val="-13"/>
          <w:sz w:val="22"/>
          <w:szCs w:val="22"/>
        </w:rPr>
        <w:t xml:space="preserve"> </w:t>
      </w:r>
      <w:r w:rsidR="00E04C2E" w:rsidRPr="00287880">
        <w:rPr>
          <w:rFonts w:ascii="Times New Roman" w:hAnsi="Times New Roman" w:cs="Times New Roman"/>
          <w:sz w:val="22"/>
          <w:szCs w:val="22"/>
        </w:rPr>
        <w:t>the</w:t>
      </w:r>
      <w:r w:rsidR="00E04C2E" w:rsidRPr="00287880">
        <w:rPr>
          <w:rFonts w:ascii="Times New Roman" w:hAnsi="Times New Roman" w:cs="Times New Roman"/>
          <w:spacing w:val="-13"/>
          <w:sz w:val="22"/>
          <w:szCs w:val="22"/>
        </w:rPr>
        <w:t xml:space="preserve"> </w:t>
      </w:r>
      <w:r w:rsidR="00E04C2E" w:rsidRPr="00287880">
        <w:rPr>
          <w:rFonts w:ascii="Times New Roman" w:hAnsi="Times New Roman" w:cs="Times New Roman"/>
          <w:sz w:val="22"/>
          <w:szCs w:val="22"/>
        </w:rPr>
        <w:t>situation</w:t>
      </w:r>
      <w:r w:rsidR="00E04C2E" w:rsidRPr="00287880">
        <w:rPr>
          <w:rFonts w:ascii="Times New Roman" w:hAnsi="Times New Roman" w:cs="Times New Roman"/>
          <w:spacing w:val="-11"/>
          <w:sz w:val="22"/>
          <w:szCs w:val="22"/>
        </w:rPr>
        <w:t xml:space="preserve"> </w:t>
      </w:r>
      <w:r w:rsidR="00E04C2E" w:rsidRPr="00287880">
        <w:rPr>
          <w:rFonts w:ascii="Times New Roman" w:hAnsi="Times New Roman" w:cs="Times New Roman"/>
          <w:sz w:val="22"/>
          <w:szCs w:val="22"/>
        </w:rPr>
        <w:t>as</w:t>
      </w:r>
      <w:r w:rsidR="00E04C2E" w:rsidRPr="00287880">
        <w:rPr>
          <w:rFonts w:ascii="Times New Roman" w:hAnsi="Times New Roman" w:cs="Times New Roman"/>
          <w:spacing w:val="-11"/>
          <w:sz w:val="22"/>
          <w:szCs w:val="22"/>
        </w:rPr>
        <w:t xml:space="preserve"> </w:t>
      </w:r>
      <w:r w:rsidR="00E04C2E" w:rsidRPr="00287880">
        <w:rPr>
          <w:rFonts w:ascii="Times New Roman" w:hAnsi="Times New Roman" w:cs="Times New Roman"/>
          <w:sz w:val="22"/>
          <w:szCs w:val="22"/>
        </w:rPr>
        <w:t>many women</w:t>
      </w:r>
      <w:r w:rsidR="00E04C2E" w:rsidRPr="00287880">
        <w:rPr>
          <w:rFonts w:ascii="Times New Roman" w:hAnsi="Times New Roman" w:cs="Times New Roman"/>
          <w:spacing w:val="-3"/>
          <w:sz w:val="22"/>
          <w:szCs w:val="22"/>
        </w:rPr>
        <w:t xml:space="preserve"> </w:t>
      </w:r>
      <w:r w:rsidR="00E04C2E" w:rsidRPr="00287880">
        <w:rPr>
          <w:rFonts w:ascii="Times New Roman" w:hAnsi="Times New Roman" w:cs="Times New Roman"/>
          <w:sz w:val="22"/>
          <w:szCs w:val="22"/>
        </w:rPr>
        <w:t>are</w:t>
      </w:r>
      <w:r w:rsidR="00E04C2E" w:rsidRPr="00287880">
        <w:rPr>
          <w:rFonts w:ascii="Times New Roman" w:hAnsi="Times New Roman" w:cs="Times New Roman"/>
          <w:spacing w:val="-2"/>
          <w:sz w:val="22"/>
          <w:szCs w:val="22"/>
        </w:rPr>
        <w:t xml:space="preserve"> </w:t>
      </w:r>
      <w:r w:rsidR="00E04C2E" w:rsidRPr="00287880">
        <w:rPr>
          <w:rFonts w:ascii="Times New Roman" w:hAnsi="Times New Roman" w:cs="Times New Roman"/>
          <w:sz w:val="22"/>
          <w:szCs w:val="22"/>
        </w:rPr>
        <w:t>now</w:t>
      </w:r>
      <w:r w:rsidR="00E04C2E" w:rsidRPr="00287880">
        <w:rPr>
          <w:rFonts w:ascii="Times New Roman" w:hAnsi="Times New Roman" w:cs="Times New Roman"/>
          <w:spacing w:val="-2"/>
          <w:sz w:val="22"/>
          <w:szCs w:val="22"/>
        </w:rPr>
        <w:t xml:space="preserve"> </w:t>
      </w:r>
      <w:r w:rsidR="00E04C2E" w:rsidRPr="00287880">
        <w:rPr>
          <w:rFonts w:ascii="Times New Roman" w:hAnsi="Times New Roman" w:cs="Times New Roman"/>
          <w:sz w:val="22"/>
          <w:szCs w:val="22"/>
        </w:rPr>
        <w:t>conﬁned</w:t>
      </w:r>
      <w:r w:rsidR="00E04C2E" w:rsidRPr="00287880">
        <w:rPr>
          <w:rFonts w:ascii="Times New Roman" w:hAnsi="Times New Roman" w:cs="Times New Roman"/>
          <w:spacing w:val="-5"/>
          <w:sz w:val="22"/>
          <w:szCs w:val="22"/>
        </w:rPr>
        <w:t xml:space="preserve"> </w:t>
      </w:r>
      <w:r w:rsidR="00E04C2E" w:rsidRPr="00287880">
        <w:rPr>
          <w:rFonts w:ascii="Times New Roman" w:hAnsi="Times New Roman" w:cs="Times New Roman"/>
          <w:sz w:val="22"/>
          <w:szCs w:val="22"/>
        </w:rPr>
        <w:t>with</w:t>
      </w:r>
      <w:r w:rsidR="00E04C2E" w:rsidRPr="00287880">
        <w:rPr>
          <w:rFonts w:ascii="Times New Roman" w:hAnsi="Times New Roman" w:cs="Times New Roman"/>
          <w:spacing w:val="-3"/>
          <w:sz w:val="22"/>
          <w:szCs w:val="22"/>
        </w:rPr>
        <w:t xml:space="preserve"> </w:t>
      </w:r>
      <w:r w:rsidR="00E04C2E" w:rsidRPr="00287880">
        <w:rPr>
          <w:rFonts w:ascii="Times New Roman" w:hAnsi="Times New Roman" w:cs="Times New Roman"/>
          <w:sz w:val="22"/>
          <w:szCs w:val="22"/>
        </w:rPr>
        <w:t>abusive</w:t>
      </w:r>
      <w:r w:rsidR="00E04C2E" w:rsidRPr="00287880">
        <w:rPr>
          <w:rFonts w:ascii="Times New Roman" w:hAnsi="Times New Roman" w:cs="Times New Roman"/>
          <w:spacing w:val="-2"/>
          <w:sz w:val="22"/>
          <w:szCs w:val="22"/>
        </w:rPr>
        <w:t xml:space="preserve"> </w:t>
      </w:r>
      <w:r w:rsidR="00E04C2E" w:rsidRPr="00287880">
        <w:rPr>
          <w:rFonts w:ascii="Times New Roman" w:hAnsi="Times New Roman" w:cs="Times New Roman"/>
          <w:sz w:val="22"/>
          <w:szCs w:val="22"/>
        </w:rPr>
        <w:t>partners,</w:t>
      </w:r>
      <w:r w:rsidR="00E04C2E" w:rsidRPr="00287880">
        <w:rPr>
          <w:rFonts w:ascii="Times New Roman" w:hAnsi="Times New Roman" w:cs="Times New Roman"/>
          <w:spacing w:val="-1"/>
          <w:sz w:val="22"/>
          <w:szCs w:val="22"/>
        </w:rPr>
        <w:t xml:space="preserve"> </w:t>
      </w:r>
      <w:r w:rsidR="00E04C2E" w:rsidRPr="00287880">
        <w:rPr>
          <w:rFonts w:ascii="Times New Roman" w:hAnsi="Times New Roman" w:cs="Times New Roman"/>
          <w:sz w:val="22"/>
          <w:szCs w:val="22"/>
        </w:rPr>
        <w:t>vulnerable</w:t>
      </w:r>
      <w:r w:rsidR="00E04C2E" w:rsidRPr="00287880">
        <w:rPr>
          <w:rFonts w:ascii="Times New Roman" w:hAnsi="Times New Roman" w:cs="Times New Roman"/>
          <w:spacing w:val="-2"/>
          <w:sz w:val="22"/>
          <w:szCs w:val="22"/>
        </w:rPr>
        <w:t xml:space="preserve"> </w:t>
      </w:r>
      <w:r w:rsidR="00E04C2E" w:rsidRPr="00287880">
        <w:rPr>
          <w:rFonts w:ascii="Times New Roman" w:hAnsi="Times New Roman" w:cs="Times New Roman"/>
          <w:sz w:val="22"/>
          <w:szCs w:val="22"/>
        </w:rPr>
        <w:t>to</w:t>
      </w:r>
      <w:r w:rsidR="00E04C2E" w:rsidRPr="00287880">
        <w:rPr>
          <w:rFonts w:ascii="Times New Roman" w:hAnsi="Times New Roman" w:cs="Times New Roman"/>
          <w:spacing w:val="-4"/>
          <w:sz w:val="22"/>
          <w:szCs w:val="22"/>
        </w:rPr>
        <w:t xml:space="preserve"> </w:t>
      </w:r>
      <w:r w:rsidR="00E04C2E" w:rsidRPr="00287880">
        <w:rPr>
          <w:rFonts w:ascii="Times New Roman" w:hAnsi="Times New Roman" w:cs="Times New Roman"/>
          <w:sz w:val="22"/>
          <w:szCs w:val="22"/>
        </w:rPr>
        <w:t>sexual</w:t>
      </w:r>
      <w:r w:rsidR="00E04C2E" w:rsidRPr="00287880">
        <w:rPr>
          <w:rFonts w:ascii="Times New Roman" w:hAnsi="Times New Roman" w:cs="Times New Roman"/>
          <w:spacing w:val="-2"/>
          <w:sz w:val="22"/>
          <w:szCs w:val="22"/>
        </w:rPr>
        <w:t xml:space="preserve"> </w:t>
      </w:r>
      <w:r w:rsidR="00E04C2E" w:rsidRPr="00287880">
        <w:rPr>
          <w:rFonts w:ascii="Times New Roman" w:hAnsi="Times New Roman" w:cs="Times New Roman"/>
          <w:sz w:val="22"/>
          <w:szCs w:val="22"/>
        </w:rPr>
        <w:t>exploitation,</w:t>
      </w:r>
      <w:r w:rsidR="00E04C2E" w:rsidRPr="00287880">
        <w:rPr>
          <w:rFonts w:ascii="Times New Roman" w:hAnsi="Times New Roman" w:cs="Times New Roman"/>
          <w:spacing w:val="-2"/>
          <w:sz w:val="22"/>
          <w:szCs w:val="22"/>
        </w:rPr>
        <w:t xml:space="preserve"> </w:t>
      </w:r>
      <w:r w:rsidR="00E04C2E" w:rsidRPr="00287880">
        <w:rPr>
          <w:rFonts w:ascii="Times New Roman" w:hAnsi="Times New Roman" w:cs="Times New Roman"/>
          <w:sz w:val="22"/>
          <w:szCs w:val="22"/>
        </w:rPr>
        <w:t>assault</w:t>
      </w:r>
      <w:r w:rsidR="00E04C2E" w:rsidRPr="00287880">
        <w:rPr>
          <w:rFonts w:ascii="Times New Roman" w:hAnsi="Times New Roman" w:cs="Times New Roman"/>
          <w:spacing w:val="-5"/>
          <w:sz w:val="22"/>
          <w:szCs w:val="22"/>
        </w:rPr>
        <w:t xml:space="preserve"> </w:t>
      </w:r>
      <w:r w:rsidR="00E04C2E" w:rsidRPr="00287880">
        <w:rPr>
          <w:rFonts w:ascii="Times New Roman" w:hAnsi="Times New Roman" w:cs="Times New Roman"/>
          <w:sz w:val="22"/>
          <w:szCs w:val="22"/>
        </w:rPr>
        <w:t>and</w:t>
      </w:r>
      <w:r w:rsidR="00E04C2E" w:rsidRPr="00287880">
        <w:rPr>
          <w:rFonts w:ascii="Times New Roman" w:hAnsi="Times New Roman" w:cs="Times New Roman"/>
          <w:spacing w:val="-3"/>
          <w:sz w:val="22"/>
          <w:szCs w:val="22"/>
        </w:rPr>
        <w:t xml:space="preserve"> </w:t>
      </w:r>
      <w:r w:rsidR="00E04C2E" w:rsidRPr="00287880">
        <w:rPr>
          <w:rFonts w:ascii="Times New Roman" w:hAnsi="Times New Roman" w:cs="Times New Roman"/>
          <w:sz w:val="22"/>
          <w:szCs w:val="22"/>
        </w:rPr>
        <w:t>to</w:t>
      </w:r>
      <w:r w:rsidR="00E04C2E" w:rsidRPr="00287880">
        <w:rPr>
          <w:rFonts w:ascii="Times New Roman" w:hAnsi="Times New Roman" w:cs="Times New Roman"/>
          <w:spacing w:val="-3"/>
          <w:sz w:val="22"/>
          <w:szCs w:val="22"/>
        </w:rPr>
        <w:t xml:space="preserve"> </w:t>
      </w:r>
      <w:r w:rsidR="00E04C2E" w:rsidRPr="00287880">
        <w:rPr>
          <w:rFonts w:ascii="Times New Roman" w:hAnsi="Times New Roman" w:cs="Times New Roman"/>
          <w:sz w:val="22"/>
          <w:szCs w:val="22"/>
        </w:rPr>
        <w:t>other</w:t>
      </w:r>
      <w:r w:rsidR="00E04C2E" w:rsidRPr="00287880">
        <w:rPr>
          <w:rFonts w:ascii="Times New Roman" w:hAnsi="Times New Roman" w:cs="Times New Roman"/>
          <w:spacing w:val="-2"/>
          <w:sz w:val="22"/>
          <w:szCs w:val="22"/>
        </w:rPr>
        <w:t xml:space="preserve"> </w:t>
      </w:r>
      <w:r w:rsidR="00E04C2E" w:rsidRPr="00287880">
        <w:rPr>
          <w:rFonts w:ascii="Times New Roman" w:hAnsi="Times New Roman" w:cs="Times New Roman"/>
          <w:sz w:val="22"/>
          <w:szCs w:val="22"/>
        </w:rPr>
        <w:t>forms</w:t>
      </w:r>
      <w:r w:rsidR="00E04C2E" w:rsidRPr="00287880">
        <w:rPr>
          <w:rFonts w:ascii="Times New Roman" w:hAnsi="Times New Roman" w:cs="Times New Roman"/>
          <w:spacing w:val="-4"/>
          <w:sz w:val="22"/>
          <w:szCs w:val="22"/>
        </w:rPr>
        <w:t xml:space="preserve"> </w:t>
      </w:r>
      <w:r w:rsidR="00E04C2E" w:rsidRPr="00287880">
        <w:rPr>
          <w:rFonts w:ascii="Times New Roman" w:hAnsi="Times New Roman" w:cs="Times New Roman"/>
          <w:sz w:val="22"/>
          <w:szCs w:val="22"/>
        </w:rPr>
        <w:t>of</w:t>
      </w:r>
      <w:r w:rsidR="00E04C2E" w:rsidRPr="00287880">
        <w:rPr>
          <w:rFonts w:ascii="Times New Roman" w:hAnsi="Times New Roman" w:cs="Times New Roman"/>
          <w:spacing w:val="-2"/>
          <w:sz w:val="22"/>
          <w:szCs w:val="22"/>
        </w:rPr>
        <w:t xml:space="preserve"> </w:t>
      </w:r>
      <w:r w:rsidR="00E04C2E" w:rsidRPr="00287880">
        <w:rPr>
          <w:rFonts w:ascii="Times New Roman" w:hAnsi="Times New Roman" w:cs="Times New Roman"/>
          <w:spacing w:val="-6"/>
          <w:sz w:val="22"/>
          <w:szCs w:val="22"/>
        </w:rPr>
        <w:t>GBV,</w:t>
      </w:r>
      <w:r w:rsidR="00E04C2E" w:rsidRPr="00287880">
        <w:rPr>
          <w:rFonts w:ascii="Times New Roman" w:hAnsi="Times New Roman" w:cs="Times New Roman"/>
          <w:spacing w:val="-2"/>
          <w:sz w:val="22"/>
          <w:szCs w:val="22"/>
        </w:rPr>
        <w:t xml:space="preserve"> </w:t>
      </w:r>
      <w:r w:rsidR="00E04C2E" w:rsidRPr="00287880">
        <w:rPr>
          <w:rFonts w:ascii="Times New Roman" w:hAnsi="Times New Roman" w:cs="Times New Roman"/>
          <w:sz w:val="22"/>
          <w:szCs w:val="22"/>
        </w:rPr>
        <w:t>with</w:t>
      </w:r>
      <w:r w:rsidR="00E04C2E" w:rsidRPr="00287880">
        <w:rPr>
          <w:rFonts w:ascii="Times New Roman" w:hAnsi="Times New Roman" w:cs="Times New Roman"/>
          <w:spacing w:val="-2"/>
          <w:sz w:val="22"/>
          <w:szCs w:val="22"/>
        </w:rPr>
        <w:t xml:space="preserve"> </w:t>
      </w:r>
      <w:r w:rsidR="00E04C2E" w:rsidRPr="00287880">
        <w:rPr>
          <w:rFonts w:ascii="Times New Roman" w:hAnsi="Times New Roman" w:cs="Times New Roman"/>
          <w:sz w:val="22"/>
          <w:szCs w:val="22"/>
        </w:rPr>
        <w:t>a direct impact on children. Negative coping mechanisms are rising due to social distancing and lack of income generating activities leading to increased homelessness. Human tra</w:t>
      </w:r>
      <w:r w:rsidR="00E04C2E" w:rsidRPr="00287880">
        <w:rPr>
          <w:rFonts w:ascii="Cambria Math" w:hAnsi="Cambria Math" w:cs="Cambria Math"/>
          <w:sz w:val="22"/>
          <w:szCs w:val="22"/>
        </w:rPr>
        <w:t>ﬃ</w:t>
      </w:r>
      <w:r w:rsidR="00E04C2E" w:rsidRPr="00287880">
        <w:rPr>
          <w:rFonts w:ascii="Times New Roman" w:hAnsi="Times New Roman" w:cs="Times New Roman"/>
          <w:sz w:val="22"/>
          <w:szCs w:val="22"/>
        </w:rPr>
        <w:t>cking &amp; smuggling is expected to increase as borders are closed and</w:t>
      </w:r>
      <w:r w:rsidR="00E04C2E" w:rsidRPr="00287880">
        <w:rPr>
          <w:rFonts w:ascii="Times New Roman" w:hAnsi="Times New Roman" w:cs="Times New Roman"/>
          <w:spacing w:val="-6"/>
          <w:sz w:val="22"/>
          <w:szCs w:val="22"/>
        </w:rPr>
        <w:t xml:space="preserve"> </w:t>
      </w:r>
      <w:r w:rsidR="00E04C2E" w:rsidRPr="00287880">
        <w:rPr>
          <w:rFonts w:ascii="Times New Roman" w:hAnsi="Times New Roman" w:cs="Times New Roman"/>
          <w:sz w:val="22"/>
          <w:szCs w:val="22"/>
        </w:rPr>
        <w:t>organized</w:t>
      </w:r>
      <w:r w:rsidR="00E04C2E" w:rsidRPr="00287880">
        <w:rPr>
          <w:rFonts w:ascii="Times New Roman" w:hAnsi="Times New Roman" w:cs="Times New Roman"/>
          <w:spacing w:val="-5"/>
          <w:sz w:val="22"/>
          <w:szCs w:val="22"/>
        </w:rPr>
        <w:t xml:space="preserve"> </w:t>
      </w:r>
      <w:r w:rsidR="00E04C2E" w:rsidRPr="00287880">
        <w:rPr>
          <w:rFonts w:ascii="Times New Roman" w:hAnsi="Times New Roman" w:cs="Times New Roman"/>
          <w:sz w:val="22"/>
          <w:szCs w:val="22"/>
        </w:rPr>
        <w:t>crime</w:t>
      </w:r>
      <w:r w:rsidR="00E04C2E" w:rsidRPr="00287880">
        <w:rPr>
          <w:rFonts w:ascii="Times New Roman" w:hAnsi="Times New Roman" w:cs="Times New Roman"/>
          <w:spacing w:val="-6"/>
          <w:sz w:val="22"/>
          <w:szCs w:val="22"/>
        </w:rPr>
        <w:t xml:space="preserve"> </w:t>
      </w:r>
      <w:r w:rsidR="00E04C2E" w:rsidRPr="00287880">
        <w:rPr>
          <w:rFonts w:ascii="Times New Roman" w:hAnsi="Times New Roman" w:cs="Times New Roman"/>
          <w:sz w:val="22"/>
          <w:szCs w:val="22"/>
        </w:rPr>
        <w:t>networks</w:t>
      </w:r>
      <w:r w:rsidR="00E04C2E" w:rsidRPr="00287880">
        <w:rPr>
          <w:rFonts w:ascii="Times New Roman" w:hAnsi="Times New Roman" w:cs="Times New Roman"/>
          <w:spacing w:val="-7"/>
          <w:sz w:val="22"/>
          <w:szCs w:val="22"/>
        </w:rPr>
        <w:t xml:space="preserve"> </w:t>
      </w:r>
      <w:r w:rsidR="00E04C2E" w:rsidRPr="00287880">
        <w:rPr>
          <w:rFonts w:ascii="Times New Roman" w:hAnsi="Times New Roman" w:cs="Times New Roman"/>
          <w:sz w:val="22"/>
          <w:szCs w:val="22"/>
        </w:rPr>
        <w:t>may</w:t>
      </w:r>
      <w:r w:rsidR="00E04C2E" w:rsidRPr="00287880">
        <w:rPr>
          <w:rFonts w:ascii="Times New Roman" w:hAnsi="Times New Roman" w:cs="Times New Roman"/>
          <w:spacing w:val="-5"/>
          <w:sz w:val="22"/>
          <w:szCs w:val="22"/>
        </w:rPr>
        <w:t xml:space="preserve"> </w:t>
      </w:r>
      <w:r w:rsidR="00E04C2E" w:rsidRPr="00287880">
        <w:rPr>
          <w:rFonts w:ascii="Times New Roman" w:hAnsi="Times New Roman" w:cs="Times New Roman"/>
          <w:spacing w:val="-3"/>
          <w:sz w:val="22"/>
          <w:szCs w:val="22"/>
        </w:rPr>
        <w:t>take</w:t>
      </w:r>
      <w:r w:rsidR="00E04C2E" w:rsidRPr="00287880">
        <w:rPr>
          <w:rFonts w:ascii="Times New Roman" w:hAnsi="Times New Roman" w:cs="Times New Roman"/>
          <w:spacing w:val="-6"/>
          <w:sz w:val="22"/>
          <w:szCs w:val="22"/>
        </w:rPr>
        <w:t xml:space="preserve"> </w:t>
      </w:r>
      <w:r w:rsidR="00E04C2E" w:rsidRPr="00287880">
        <w:rPr>
          <w:rFonts w:ascii="Times New Roman" w:hAnsi="Times New Roman" w:cs="Times New Roman"/>
          <w:sz w:val="22"/>
          <w:szCs w:val="22"/>
        </w:rPr>
        <w:t>advantage</w:t>
      </w:r>
      <w:r w:rsidR="00E04C2E" w:rsidRPr="00287880">
        <w:rPr>
          <w:rFonts w:ascii="Times New Roman" w:hAnsi="Times New Roman" w:cs="Times New Roman"/>
          <w:spacing w:val="-5"/>
          <w:sz w:val="22"/>
          <w:szCs w:val="22"/>
        </w:rPr>
        <w:t xml:space="preserve"> </w:t>
      </w:r>
      <w:r w:rsidR="00E04C2E" w:rsidRPr="00287880">
        <w:rPr>
          <w:rFonts w:ascii="Times New Roman" w:hAnsi="Times New Roman" w:cs="Times New Roman"/>
          <w:sz w:val="22"/>
          <w:szCs w:val="22"/>
        </w:rPr>
        <w:t>of</w:t>
      </w:r>
      <w:r w:rsidR="00E04C2E" w:rsidRPr="00287880">
        <w:rPr>
          <w:rFonts w:ascii="Times New Roman" w:hAnsi="Times New Roman" w:cs="Times New Roman"/>
          <w:spacing w:val="-5"/>
          <w:sz w:val="22"/>
          <w:szCs w:val="22"/>
        </w:rPr>
        <w:t xml:space="preserve"> </w:t>
      </w:r>
      <w:r w:rsidR="00E04C2E" w:rsidRPr="00287880">
        <w:rPr>
          <w:rFonts w:ascii="Times New Roman" w:hAnsi="Times New Roman" w:cs="Times New Roman"/>
          <w:spacing w:val="-2"/>
          <w:sz w:val="22"/>
          <w:szCs w:val="22"/>
        </w:rPr>
        <w:t xml:space="preserve">the </w:t>
      </w:r>
      <w:r w:rsidR="00E04C2E" w:rsidRPr="00287880">
        <w:rPr>
          <w:rFonts w:ascii="Times New Roman" w:hAnsi="Times New Roman" w:cs="Times New Roman"/>
          <w:sz w:val="22"/>
          <w:szCs w:val="22"/>
        </w:rPr>
        <w:t>situation.</w:t>
      </w:r>
      <w:r w:rsidR="00E04C2E" w:rsidRPr="00287880">
        <w:rPr>
          <w:rFonts w:ascii="Times New Roman" w:hAnsi="Times New Roman" w:cs="Times New Roman"/>
          <w:spacing w:val="-7"/>
          <w:sz w:val="22"/>
          <w:szCs w:val="22"/>
        </w:rPr>
        <w:t xml:space="preserve"> </w:t>
      </w:r>
      <w:r w:rsidR="00E04C2E" w:rsidRPr="00287880">
        <w:rPr>
          <w:rFonts w:ascii="Times New Roman" w:hAnsi="Times New Roman" w:cs="Times New Roman"/>
          <w:sz w:val="22"/>
          <w:szCs w:val="22"/>
        </w:rPr>
        <w:t>The</w:t>
      </w:r>
      <w:r w:rsidR="00E04C2E" w:rsidRPr="00287880">
        <w:rPr>
          <w:rFonts w:ascii="Times New Roman" w:hAnsi="Times New Roman" w:cs="Times New Roman"/>
          <w:spacing w:val="-4"/>
          <w:sz w:val="22"/>
          <w:szCs w:val="22"/>
        </w:rPr>
        <w:t xml:space="preserve"> </w:t>
      </w:r>
      <w:r w:rsidR="00E04C2E" w:rsidRPr="00287880">
        <w:rPr>
          <w:rFonts w:ascii="Times New Roman" w:hAnsi="Times New Roman" w:cs="Times New Roman"/>
          <w:sz w:val="22"/>
          <w:szCs w:val="22"/>
        </w:rPr>
        <w:t>Sub-Sector</w:t>
      </w:r>
      <w:r w:rsidR="00E04C2E" w:rsidRPr="00287880">
        <w:rPr>
          <w:rFonts w:ascii="Times New Roman" w:hAnsi="Times New Roman" w:cs="Times New Roman"/>
          <w:spacing w:val="-3"/>
          <w:sz w:val="22"/>
          <w:szCs w:val="22"/>
        </w:rPr>
        <w:t xml:space="preserve"> </w:t>
      </w:r>
      <w:r w:rsidR="00E04C2E" w:rsidRPr="00287880">
        <w:rPr>
          <w:rFonts w:ascii="Times New Roman" w:hAnsi="Times New Roman" w:cs="Times New Roman"/>
          <w:sz w:val="22"/>
          <w:szCs w:val="22"/>
        </w:rPr>
        <w:t>is</w:t>
      </w:r>
      <w:r w:rsidR="00E04C2E" w:rsidRPr="00287880">
        <w:rPr>
          <w:rFonts w:ascii="Times New Roman" w:hAnsi="Times New Roman" w:cs="Times New Roman"/>
          <w:spacing w:val="-8"/>
          <w:sz w:val="22"/>
          <w:szCs w:val="22"/>
        </w:rPr>
        <w:t xml:space="preserve"> </w:t>
      </w:r>
      <w:r w:rsidR="00E04C2E" w:rsidRPr="00287880">
        <w:rPr>
          <w:rFonts w:ascii="Times New Roman" w:hAnsi="Times New Roman" w:cs="Times New Roman"/>
          <w:sz w:val="22"/>
          <w:szCs w:val="22"/>
        </w:rPr>
        <w:t>preparing</w:t>
      </w:r>
      <w:r w:rsidR="00E04C2E" w:rsidRPr="00287880">
        <w:rPr>
          <w:rFonts w:ascii="Times New Roman" w:hAnsi="Times New Roman" w:cs="Times New Roman"/>
          <w:spacing w:val="-5"/>
          <w:sz w:val="22"/>
          <w:szCs w:val="22"/>
        </w:rPr>
        <w:t xml:space="preserve"> </w:t>
      </w:r>
      <w:r w:rsidR="00E04C2E" w:rsidRPr="00287880">
        <w:rPr>
          <w:rFonts w:ascii="Times New Roman" w:hAnsi="Times New Roman" w:cs="Times New Roman"/>
          <w:spacing w:val="-4"/>
          <w:sz w:val="22"/>
          <w:szCs w:val="22"/>
        </w:rPr>
        <w:t>key</w:t>
      </w:r>
      <w:r w:rsidR="00E04C2E" w:rsidRPr="00287880">
        <w:rPr>
          <w:rFonts w:ascii="Times New Roman" w:hAnsi="Times New Roman" w:cs="Times New Roman"/>
          <w:spacing w:val="-7"/>
          <w:sz w:val="22"/>
          <w:szCs w:val="22"/>
        </w:rPr>
        <w:t xml:space="preserve"> </w:t>
      </w:r>
      <w:r w:rsidR="00E04C2E" w:rsidRPr="00287880">
        <w:rPr>
          <w:rFonts w:ascii="Times New Roman" w:hAnsi="Times New Roman" w:cs="Times New Roman"/>
          <w:sz w:val="22"/>
          <w:szCs w:val="22"/>
        </w:rPr>
        <w:t>messages</w:t>
      </w:r>
      <w:r w:rsidR="00E04C2E" w:rsidRPr="00287880">
        <w:rPr>
          <w:rFonts w:ascii="Times New Roman" w:hAnsi="Times New Roman" w:cs="Times New Roman"/>
          <w:spacing w:val="-8"/>
          <w:sz w:val="22"/>
          <w:szCs w:val="22"/>
        </w:rPr>
        <w:t xml:space="preserve"> </w:t>
      </w:r>
      <w:r w:rsidR="00E04C2E" w:rsidRPr="00287880">
        <w:rPr>
          <w:rFonts w:ascii="Times New Roman" w:hAnsi="Times New Roman" w:cs="Times New Roman"/>
          <w:spacing w:val="-2"/>
          <w:sz w:val="22"/>
          <w:szCs w:val="22"/>
        </w:rPr>
        <w:t>for</w:t>
      </w:r>
      <w:r w:rsidR="00E04C2E" w:rsidRPr="00287880">
        <w:rPr>
          <w:rFonts w:ascii="Times New Roman" w:hAnsi="Times New Roman" w:cs="Times New Roman"/>
          <w:spacing w:val="-6"/>
          <w:sz w:val="22"/>
          <w:szCs w:val="22"/>
        </w:rPr>
        <w:t xml:space="preserve"> </w:t>
      </w:r>
      <w:r w:rsidR="00E04C2E" w:rsidRPr="00287880">
        <w:rPr>
          <w:rFonts w:ascii="Times New Roman" w:hAnsi="Times New Roman" w:cs="Times New Roman"/>
          <w:sz w:val="22"/>
          <w:szCs w:val="22"/>
        </w:rPr>
        <w:t>authorities and stakeholders about tra</w:t>
      </w:r>
      <w:r w:rsidR="00E04C2E" w:rsidRPr="00287880">
        <w:rPr>
          <w:rFonts w:ascii="Cambria Math" w:hAnsi="Cambria Math" w:cs="Cambria Math"/>
          <w:sz w:val="22"/>
          <w:szCs w:val="22"/>
        </w:rPr>
        <w:t>ﬃ</w:t>
      </w:r>
      <w:r w:rsidR="00E04C2E" w:rsidRPr="00287880">
        <w:rPr>
          <w:rFonts w:ascii="Times New Roman" w:hAnsi="Times New Roman" w:cs="Times New Roman"/>
          <w:sz w:val="22"/>
          <w:szCs w:val="22"/>
        </w:rPr>
        <w:t>cking &amp; smuggling risks linked to the implementation of COVID-19</w:t>
      </w:r>
      <w:r w:rsidR="00E04C2E" w:rsidRPr="00287880">
        <w:rPr>
          <w:rFonts w:ascii="Times New Roman" w:hAnsi="Times New Roman" w:cs="Times New Roman"/>
          <w:spacing w:val="-28"/>
          <w:sz w:val="22"/>
          <w:szCs w:val="22"/>
        </w:rPr>
        <w:t xml:space="preserve"> </w:t>
      </w:r>
      <w:r w:rsidR="00E04C2E" w:rsidRPr="00287880">
        <w:rPr>
          <w:rFonts w:ascii="Times New Roman" w:hAnsi="Times New Roman" w:cs="Times New Roman"/>
          <w:sz w:val="22"/>
          <w:szCs w:val="22"/>
        </w:rPr>
        <w:t>measures.</w:t>
      </w:r>
    </w:p>
    <w:p w14:paraId="0DCFF328" w14:textId="77777777" w:rsidR="00E04C2E" w:rsidRPr="00287880" w:rsidRDefault="00E04C2E" w:rsidP="00E04C2E">
      <w:pPr>
        <w:pStyle w:val="ListParagraph"/>
        <w:numPr>
          <w:ilvl w:val="0"/>
          <w:numId w:val="21"/>
        </w:numPr>
        <w:spacing w:before="48" w:after="0" w:line="240" w:lineRule="auto"/>
        <w:ind w:right="845"/>
        <w:contextualSpacing w:val="0"/>
        <w:jc w:val="both"/>
        <w:rPr>
          <w:rFonts w:ascii="Times New Roman" w:hAnsi="Times New Roman"/>
        </w:rPr>
      </w:pPr>
      <w:r w:rsidRPr="00287880">
        <w:rPr>
          <w:rFonts w:ascii="Times New Roman" w:hAnsi="Times New Roman"/>
          <w:b/>
        </w:rPr>
        <w:t>Employment</w:t>
      </w:r>
      <w:r w:rsidRPr="00287880">
        <w:rPr>
          <w:rFonts w:ascii="Times New Roman" w:hAnsi="Times New Roman"/>
          <w:b/>
          <w:spacing w:val="-7"/>
        </w:rPr>
        <w:t xml:space="preserve"> </w:t>
      </w:r>
      <w:r w:rsidRPr="00287880">
        <w:rPr>
          <w:rFonts w:ascii="Times New Roman" w:hAnsi="Times New Roman"/>
          <w:b/>
        </w:rPr>
        <w:t>opportunities</w:t>
      </w:r>
      <w:r w:rsidRPr="00287880">
        <w:rPr>
          <w:rFonts w:ascii="Times New Roman" w:hAnsi="Times New Roman"/>
          <w:b/>
          <w:spacing w:val="-9"/>
        </w:rPr>
        <w:t xml:space="preserve"> </w:t>
      </w:r>
      <w:r w:rsidRPr="00287880">
        <w:rPr>
          <w:rFonts w:ascii="Times New Roman" w:hAnsi="Times New Roman"/>
          <w:b/>
          <w:spacing w:val="-2"/>
        </w:rPr>
        <w:t>for</w:t>
      </w:r>
      <w:r w:rsidRPr="00287880">
        <w:rPr>
          <w:rFonts w:ascii="Times New Roman" w:hAnsi="Times New Roman"/>
          <w:b/>
          <w:spacing w:val="-6"/>
        </w:rPr>
        <w:t xml:space="preserve"> </w:t>
      </w:r>
      <w:r w:rsidRPr="00287880">
        <w:rPr>
          <w:rFonts w:ascii="Times New Roman" w:hAnsi="Times New Roman"/>
          <w:b/>
        </w:rPr>
        <w:t>refugees</w:t>
      </w:r>
      <w:r w:rsidRPr="00287880">
        <w:rPr>
          <w:rFonts w:ascii="Times New Roman" w:hAnsi="Times New Roman"/>
          <w:b/>
          <w:spacing w:val="-7"/>
        </w:rPr>
        <w:t xml:space="preserve"> </w:t>
      </w:r>
      <w:r w:rsidRPr="00287880">
        <w:rPr>
          <w:rFonts w:ascii="Times New Roman" w:hAnsi="Times New Roman"/>
          <w:b/>
        </w:rPr>
        <w:t>and</w:t>
      </w:r>
      <w:r w:rsidRPr="00287880">
        <w:rPr>
          <w:rFonts w:ascii="Times New Roman" w:hAnsi="Times New Roman"/>
          <w:b/>
          <w:spacing w:val="-10"/>
        </w:rPr>
        <w:t xml:space="preserve"> </w:t>
      </w:r>
      <w:r w:rsidRPr="00287880">
        <w:rPr>
          <w:rFonts w:ascii="Times New Roman" w:hAnsi="Times New Roman"/>
          <w:b/>
        </w:rPr>
        <w:t>migrants,</w:t>
      </w:r>
      <w:r w:rsidRPr="00287880">
        <w:rPr>
          <w:rFonts w:ascii="Times New Roman" w:hAnsi="Times New Roman"/>
          <w:b/>
          <w:spacing w:val="-8"/>
        </w:rPr>
        <w:t xml:space="preserve"> </w:t>
      </w:r>
      <w:r w:rsidRPr="00287880">
        <w:rPr>
          <w:rFonts w:ascii="Times New Roman" w:hAnsi="Times New Roman"/>
          <w:b/>
        </w:rPr>
        <w:t>in</w:t>
      </w:r>
      <w:r w:rsidRPr="00287880">
        <w:rPr>
          <w:rFonts w:ascii="Times New Roman" w:hAnsi="Times New Roman"/>
          <w:b/>
          <w:spacing w:val="-8"/>
        </w:rPr>
        <w:t xml:space="preserve"> </w:t>
      </w:r>
      <w:r w:rsidRPr="00287880">
        <w:rPr>
          <w:rFonts w:ascii="Times New Roman" w:hAnsi="Times New Roman"/>
          <w:b/>
        </w:rPr>
        <w:t>both</w:t>
      </w:r>
      <w:r w:rsidRPr="00287880">
        <w:rPr>
          <w:rFonts w:ascii="Times New Roman" w:hAnsi="Times New Roman"/>
          <w:b/>
          <w:spacing w:val="-10"/>
        </w:rPr>
        <w:t xml:space="preserve"> </w:t>
      </w:r>
      <w:r w:rsidRPr="00287880">
        <w:rPr>
          <w:rFonts w:ascii="Times New Roman" w:hAnsi="Times New Roman"/>
          <w:b/>
        </w:rPr>
        <w:t>formal</w:t>
      </w:r>
      <w:r w:rsidRPr="00287880">
        <w:rPr>
          <w:rFonts w:ascii="Times New Roman" w:hAnsi="Times New Roman"/>
          <w:b/>
          <w:spacing w:val="-7"/>
        </w:rPr>
        <w:t xml:space="preserve"> </w:t>
      </w:r>
      <w:r w:rsidRPr="00287880">
        <w:rPr>
          <w:rFonts w:ascii="Times New Roman" w:hAnsi="Times New Roman"/>
          <w:b/>
        </w:rPr>
        <w:t>and</w:t>
      </w:r>
      <w:r w:rsidRPr="00287880">
        <w:rPr>
          <w:rFonts w:ascii="Times New Roman" w:hAnsi="Times New Roman"/>
          <w:b/>
          <w:spacing w:val="-9"/>
        </w:rPr>
        <w:t xml:space="preserve"> </w:t>
      </w:r>
      <w:r w:rsidRPr="00287880">
        <w:rPr>
          <w:rFonts w:ascii="Times New Roman" w:hAnsi="Times New Roman"/>
          <w:b/>
        </w:rPr>
        <w:t>informal</w:t>
      </w:r>
      <w:r w:rsidRPr="00287880">
        <w:rPr>
          <w:rFonts w:ascii="Times New Roman" w:hAnsi="Times New Roman"/>
          <w:b/>
          <w:spacing w:val="-8"/>
        </w:rPr>
        <w:t xml:space="preserve"> </w:t>
      </w:r>
      <w:r w:rsidRPr="00287880">
        <w:rPr>
          <w:rFonts w:ascii="Times New Roman" w:hAnsi="Times New Roman"/>
          <w:b/>
        </w:rPr>
        <w:t>sectors,</w:t>
      </w:r>
      <w:r w:rsidRPr="00287880">
        <w:rPr>
          <w:rFonts w:ascii="Times New Roman" w:hAnsi="Times New Roman"/>
          <w:b/>
          <w:spacing w:val="-4"/>
        </w:rPr>
        <w:t xml:space="preserve"> </w:t>
      </w:r>
      <w:r w:rsidRPr="00287880">
        <w:rPr>
          <w:rFonts w:ascii="Times New Roman" w:hAnsi="Times New Roman"/>
          <w:b/>
        </w:rPr>
        <w:t>are</w:t>
      </w:r>
      <w:r w:rsidRPr="00287880">
        <w:rPr>
          <w:rFonts w:ascii="Times New Roman" w:hAnsi="Times New Roman"/>
          <w:b/>
          <w:spacing w:val="-7"/>
        </w:rPr>
        <w:t xml:space="preserve"> </w:t>
      </w:r>
      <w:r w:rsidRPr="00287880">
        <w:rPr>
          <w:rFonts w:ascii="Times New Roman" w:hAnsi="Times New Roman"/>
          <w:b/>
        </w:rPr>
        <w:t>reducing</w:t>
      </w:r>
      <w:r w:rsidRPr="00287880">
        <w:rPr>
          <w:rFonts w:ascii="Times New Roman" w:hAnsi="Times New Roman"/>
          <w:b/>
          <w:spacing w:val="-6"/>
        </w:rPr>
        <w:t xml:space="preserve"> </w:t>
      </w:r>
      <w:r w:rsidRPr="00287880">
        <w:rPr>
          <w:rFonts w:ascii="Times New Roman" w:hAnsi="Times New Roman"/>
          <w:b/>
        </w:rPr>
        <w:t>due</w:t>
      </w:r>
      <w:r w:rsidRPr="00287880">
        <w:rPr>
          <w:rFonts w:ascii="Times New Roman" w:hAnsi="Times New Roman"/>
          <w:b/>
          <w:spacing w:val="-8"/>
        </w:rPr>
        <w:t xml:space="preserve"> </w:t>
      </w:r>
      <w:r w:rsidRPr="00287880">
        <w:rPr>
          <w:rFonts w:ascii="Times New Roman" w:hAnsi="Times New Roman"/>
          <w:b/>
        </w:rPr>
        <w:t>to</w:t>
      </w:r>
      <w:r w:rsidRPr="00287880">
        <w:rPr>
          <w:rFonts w:ascii="Times New Roman" w:hAnsi="Times New Roman"/>
          <w:b/>
          <w:spacing w:val="-10"/>
        </w:rPr>
        <w:t xml:space="preserve"> </w:t>
      </w:r>
      <w:r w:rsidRPr="00287880">
        <w:rPr>
          <w:rFonts w:ascii="Times New Roman" w:hAnsi="Times New Roman"/>
          <w:b/>
        </w:rPr>
        <w:t>movement restrictions.</w:t>
      </w:r>
      <w:r w:rsidRPr="00287880">
        <w:rPr>
          <w:rFonts w:ascii="Times New Roman" w:hAnsi="Times New Roman"/>
          <w:b/>
          <w:spacing w:val="-4"/>
        </w:rPr>
        <w:t xml:space="preserve"> </w:t>
      </w:r>
      <w:r w:rsidRPr="00287880">
        <w:rPr>
          <w:rFonts w:ascii="Times New Roman" w:hAnsi="Times New Roman"/>
        </w:rPr>
        <w:t>The</w:t>
      </w:r>
      <w:r w:rsidRPr="00287880">
        <w:rPr>
          <w:rFonts w:ascii="Times New Roman" w:hAnsi="Times New Roman"/>
          <w:spacing w:val="-4"/>
        </w:rPr>
        <w:t xml:space="preserve"> </w:t>
      </w:r>
      <w:r w:rsidRPr="00287880">
        <w:rPr>
          <w:rFonts w:ascii="Times New Roman" w:hAnsi="Times New Roman"/>
          <w:b/>
        </w:rPr>
        <w:t>Integration</w:t>
      </w:r>
      <w:r w:rsidRPr="00287880">
        <w:rPr>
          <w:rFonts w:ascii="Times New Roman" w:hAnsi="Times New Roman"/>
          <w:b/>
          <w:spacing w:val="-10"/>
        </w:rPr>
        <w:t xml:space="preserve"> </w:t>
      </w:r>
      <w:r w:rsidRPr="00287880">
        <w:rPr>
          <w:rFonts w:ascii="Times New Roman" w:hAnsi="Times New Roman"/>
        </w:rPr>
        <w:t>Sector</w:t>
      </w:r>
      <w:r w:rsidRPr="00287880">
        <w:rPr>
          <w:rFonts w:ascii="Times New Roman" w:hAnsi="Times New Roman"/>
          <w:spacing w:val="-4"/>
        </w:rPr>
        <w:t xml:space="preserve"> </w:t>
      </w:r>
      <w:r w:rsidRPr="00287880">
        <w:rPr>
          <w:rFonts w:ascii="Times New Roman" w:hAnsi="Times New Roman"/>
        </w:rPr>
        <w:t>developed</w:t>
      </w:r>
      <w:r w:rsidRPr="00287880">
        <w:rPr>
          <w:rFonts w:ascii="Times New Roman" w:hAnsi="Times New Roman"/>
          <w:spacing w:val="-8"/>
        </w:rPr>
        <w:t xml:space="preserve"> </w:t>
      </w:r>
      <w:r w:rsidRPr="00287880">
        <w:rPr>
          <w:rFonts w:ascii="Times New Roman" w:hAnsi="Times New Roman"/>
          <w:spacing w:val="-4"/>
        </w:rPr>
        <w:t>key</w:t>
      </w:r>
      <w:r w:rsidRPr="00287880">
        <w:rPr>
          <w:rFonts w:ascii="Times New Roman" w:hAnsi="Times New Roman"/>
          <w:spacing w:val="-7"/>
        </w:rPr>
        <w:t xml:space="preserve"> </w:t>
      </w:r>
      <w:r w:rsidRPr="00287880">
        <w:rPr>
          <w:rFonts w:ascii="Times New Roman" w:hAnsi="Times New Roman"/>
        </w:rPr>
        <w:t>messages</w:t>
      </w:r>
      <w:r w:rsidRPr="00287880">
        <w:rPr>
          <w:rFonts w:ascii="Times New Roman" w:hAnsi="Times New Roman"/>
          <w:spacing w:val="-7"/>
        </w:rPr>
        <w:t xml:space="preserve"> </w:t>
      </w:r>
      <w:r w:rsidRPr="00287880">
        <w:rPr>
          <w:rFonts w:ascii="Times New Roman" w:hAnsi="Times New Roman"/>
        </w:rPr>
        <w:t>on</w:t>
      </w:r>
      <w:r w:rsidRPr="00287880">
        <w:rPr>
          <w:rFonts w:ascii="Times New Roman" w:hAnsi="Times New Roman"/>
          <w:spacing w:val="-5"/>
        </w:rPr>
        <w:t xml:space="preserve"> </w:t>
      </w:r>
      <w:r w:rsidRPr="00287880">
        <w:rPr>
          <w:rFonts w:ascii="Times New Roman" w:hAnsi="Times New Roman"/>
          <w:spacing w:val="-3"/>
        </w:rPr>
        <w:t>workers’</w:t>
      </w:r>
      <w:r w:rsidRPr="00287880">
        <w:rPr>
          <w:rFonts w:ascii="Times New Roman" w:hAnsi="Times New Roman"/>
          <w:spacing w:val="-9"/>
        </w:rPr>
        <w:t xml:space="preserve"> </w:t>
      </w:r>
      <w:r w:rsidRPr="00287880">
        <w:rPr>
          <w:rFonts w:ascii="Times New Roman" w:hAnsi="Times New Roman"/>
        </w:rPr>
        <w:t>rights</w:t>
      </w:r>
      <w:r w:rsidRPr="00287880">
        <w:rPr>
          <w:rFonts w:ascii="Times New Roman" w:hAnsi="Times New Roman"/>
          <w:spacing w:val="-7"/>
        </w:rPr>
        <w:t xml:space="preserve"> </w:t>
      </w:r>
      <w:r w:rsidRPr="00287880">
        <w:rPr>
          <w:rFonts w:ascii="Times New Roman" w:hAnsi="Times New Roman"/>
        </w:rPr>
        <w:t>in</w:t>
      </w:r>
      <w:r w:rsidRPr="00287880">
        <w:rPr>
          <w:rFonts w:ascii="Times New Roman" w:hAnsi="Times New Roman"/>
          <w:spacing w:val="-6"/>
        </w:rPr>
        <w:t xml:space="preserve"> </w:t>
      </w:r>
      <w:r w:rsidRPr="00287880">
        <w:rPr>
          <w:rFonts w:ascii="Times New Roman" w:hAnsi="Times New Roman"/>
        </w:rPr>
        <w:t>the</w:t>
      </w:r>
      <w:r w:rsidRPr="00287880">
        <w:rPr>
          <w:rFonts w:ascii="Times New Roman" w:hAnsi="Times New Roman"/>
          <w:spacing w:val="-6"/>
        </w:rPr>
        <w:t xml:space="preserve"> </w:t>
      </w:r>
      <w:r w:rsidRPr="00287880">
        <w:rPr>
          <w:rFonts w:ascii="Times New Roman" w:hAnsi="Times New Roman"/>
        </w:rPr>
        <w:t>current</w:t>
      </w:r>
      <w:r w:rsidRPr="00287880">
        <w:rPr>
          <w:rFonts w:ascii="Times New Roman" w:hAnsi="Times New Roman"/>
          <w:spacing w:val="-3"/>
        </w:rPr>
        <w:t xml:space="preserve"> </w:t>
      </w:r>
      <w:r w:rsidRPr="00287880">
        <w:rPr>
          <w:rFonts w:ascii="Times New Roman" w:hAnsi="Times New Roman"/>
        </w:rPr>
        <w:t>context</w:t>
      </w:r>
      <w:r w:rsidRPr="00287880">
        <w:rPr>
          <w:rFonts w:ascii="Times New Roman" w:hAnsi="Times New Roman"/>
          <w:spacing w:val="-8"/>
        </w:rPr>
        <w:t xml:space="preserve"> </w:t>
      </w:r>
      <w:r w:rsidRPr="00287880">
        <w:rPr>
          <w:rFonts w:ascii="Times New Roman" w:hAnsi="Times New Roman"/>
        </w:rPr>
        <w:t>and</w:t>
      </w:r>
      <w:r w:rsidRPr="00287880">
        <w:rPr>
          <w:rFonts w:ascii="Times New Roman" w:hAnsi="Times New Roman"/>
          <w:spacing w:val="-6"/>
        </w:rPr>
        <w:t xml:space="preserve"> </w:t>
      </w:r>
      <w:r w:rsidRPr="00287880">
        <w:rPr>
          <w:rFonts w:ascii="Times New Roman" w:hAnsi="Times New Roman"/>
        </w:rPr>
        <w:t>is</w:t>
      </w:r>
      <w:r w:rsidRPr="00287880">
        <w:rPr>
          <w:rFonts w:ascii="Times New Roman" w:hAnsi="Times New Roman"/>
          <w:spacing w:val="-7"/>
        </w:rPr>
        <w:t xml:space="preserve"> </w:t>
      </w:r>
      <w:r w:rsidRPr="00287880">
        <w:rPr>
          <w:rFonts w:ascii="Times New Roman" w:hAnsi="Times New Roman"/>
        </w:rPr>
        <w:t>promoting</w:t>
      </w:r>
      <w:r w:rsidRPr="00287880">
        <w:rPr>
          <w:rFonts w:ascii="Times New Roman" w:hAnsi="Times New Roman"/>
          <w:spacing w:val="-5"/>
        </w:rPr>
        <w:t xml:space="preserve"> </w:t>
      </w:r>
      <w:r w:rsidRPr="00287880">
        <w:rPr>
          <w:rFonts w:ascii="Times New Roman" w:hAnsi="Times New Roman"/>
        </w:rPr>
        <w:t>good practices</w:t>
      </w:r>
      <w:r w:rsidRPr="00287880">
        <w:rPr>
          <w:rFonts w:ascii="Times New Roman" w:hAnsi="Times New Roman"/>
          <w:spacing w:val="-6"/>
        </w:rPr>
        <w:t xml:space="preserve"> </w:t>
      </w:r>
      <w:r w:rsidRPr="00287880">
        <w:rPr>
          <w:rFonts w:ascii="Times New Roman" w:hAnsi="Times New Roman"/>
        </w:rPr>
        <w:t>adopted</w:t>
      </w:r>
      <w:r w:rsidRPr="00287880">
        <w:rPr>
          <w:rFonts w:ascii="Times New Roman" w:hAnsi="Times New Roman"/>
          <w:spacing w:val="-3"/>
        </w:rPr>
        <w:t xml:space="preserve"> </w:t>
      </w:r>
      <w:r w:rsidRPr="00287880">
        <w:rPr>
          <w:rFonts w:ascii="Times New Roman" w:hAnsi="Times New Roman"/>
        </w:rPr>
        <w:t>by</w:t>
      </w:r>
      <w:r w:rsidRPr="00287880">
        <w:rPr>
          <w:rFonts w:ascii="Times New Roman" w:hAnsi="Times New Roman"/>
          <w:spacing w:val="-2"/>
        </w:rPr>
        <w:t xml:space="preserve"> </w:t>
      </w:r>
      <w:r w:rsidRPr="00287880">
        <w:rPr>
          <w:rFonts w:ascii="Times New Roman" w:hAnsi="Times New Roman"/>
        </w:rPr>
        <w:t>authorities</w:t>
      </w:r>
      <w:r w:rsidRPr="00287880">
        <w:rPr>
          <w:rFonts w:ascii="Times New Roman" w:hAnsi="Times New Roman"/>
          <w:spacing w:val="-3"/>
        </w:rPr>
        <w:t xml:space="preserve"> </w:t>
      </w:r>
      <w:r w:rsidRPr="00287880">
        <w:rPr>
          <w:rFonts w:ascii="Times New Roman" w:hAnsi="Times New Roman"/>
        </w:rPr>
        <w:t>in</w:t>
      </w:r>
      <w:r w:rsidRPr="00287880">
        <w:rPr>
          <w:rFonts w:ascii="Times New Roman" w:hAnsi="Times New Roman"/>
          <w:spacing w:val="-4"/>
        </w:rPr>
        <w:t xml:space="preserve"> </w:t>
      </w:r>
      <w:r w:rsidRPr="00287880">
        <w:rPr>
          <w:rFonts w:ascii="Times New Roman" w:hAnsi="Times New Roman"/>
        </w:rPr>
        <w:t>the</w:t>
      </w:r>
      <w:r w:rsidRPr="00287880">
        <w:rPr>
          <w:rFonts w:ascii="Times New Roman" w:hAnsi="Times New Roman"/>
          <w:spacing w:val="-5"/>
        </w:rPr>
        <w:t xml:space="preserve"> </w:t>
      </w:r>
      <w:r w:rsidRPr="00287880">
        <w:rPr>
          <w:rFonts w:ascii="Times New Roman" w:hAnsi="Times New Roman"/>
        </w:rPr>
        <w:t>region</w:t>
      </w:r>
      <w:r w:rsidRPr="00287880">
        <w:rPr>
          <w:rFonts w:ascii="Times New Roman" w:hAnsi="Times New Roman"/>
          <w:spacing w:val="-6"/>
        </w:rPr>
        <w:t xml:space="preserve"> </w:t>
      </w:r>
      <w:r w:rsidRPr="00287880">
        <w:rPr>
          <w:rFonts w:ascii="Times New Roman" w:hAnsi="Times New Roman"/>
        </w:rPr>
        <w:t>to</w:t>
      </w:r>
      <w:r w:rsidRPr="00287880">
        <w:rPr>
          <w:rFonts w:ascii="Times New Roman" w:hAnsi="Times New Roman"/>
          <w:spacing w:val="-5"/>
        </w:rPr>
        <w:t xml:space="preserve"> </w:t>
      </w:r>
      <w:r w:rsidRPr="00287880">
        <w:rPr>
          <w:rFonts w:ascii="Times New Roman" w:hAnsi="Times New Roman"/>
        </w:rPr>
        <w:t>facilitate</w:t>
      </w:r>
      <w:r w:rsidRPr="00287880">
        <w:rPr>
          <w:rFonts w:ascii="Times New Roman" w:hAnsi="Times New Roman"/>
          <w:spacing w:val="-5"/>
        </w:rPr>
        <w:t xml:space="preserve"> </w:t>
      </w:r>
      <w:r w:rsidRPr="00287880">
        <w:rPr>
          <w:rFonts w:ascii="Times New Roman" w:hAnsi="Times New Roman"/>
        </w:rPr>
        <w:t>the</w:t>
      </w:r>
      <w:r w:rsidRPr="00287880">
        <w:rPr>
          <w:rFonts w:ascii="Times New Roman" w:hAnsi="Times New Roman"/>
          <w:spacing w:val="-4"/>
        </w:rPr>
        <w:t xml:space="preserve"> </w:t>
      </w:r>
      <w:r w:rsidRPr="00287880">
        <w:rPr>
          <w:rFonts w:ascii="Times New Roman" w:hAnsi="Times New Roman"/>
        </w:rPr>
        <w:t>integration</w:t>
      </w:r>
      <w:r w:rsidRPr="00287880">
        <w:rPr>
          <w:rFonts w:ascii="Times New Roman" w:hAnsi="Times New Roman"/>
          <w:spacing w:val="-3"/>
        </w:rPr>
        <w:t xml:space="preserve"> </w:t>
      </w:r>
      <w:r w:rsidRPr="00287880">
        <w:rPr>
          <w:rFonts w:ascii="Times New Roman" w:hAnsi="Times New Roman"/>
        </w:rPr>
        <w:t>of</w:t>
      </w:r>
      <w:r w:rsidRPr="00287880">
        <w:rPr>
          <w:rFonts w:ascii="Times New Roman" w:hAnsi="Times New Roman"/>
          <w:spacing w:val="-3"/>
        </w:rPr>
        <w:t xml:space="preserve"> </w:t>
      </w:r>
      <w:r w:rsidRPr="00287880">
        <w:rPr>
          <w:rFonts w:ascii="Times New Roman" w:hAnsi="Times New Roman"/>
        </w:rPr>
        <w:t>foreign</w:t>
      </w:r>
      <w:r w:rsidRPr="00287880">
        <w:rPr>
          <w:rFonts w:ascii="Times New Roman" w:hAnsi="Times New Roman"/>
          <w:spacing w:val="-4"/>
        </w:rPr>
        <w:t xml:space="preserve"> </w:t>
      </w:r>
      <w:r w:rsidRPr="00287880">
        <w:rPr>
          <w:rFonts w:ascii="Times New Roman" w:hAnsi="Times New Roman"/>
        </w:rPr>
        <w:t>health</w:t>
      </w:r>
      <w:r w:rsidRPr="00287880">
        <w:rPr>
          <w:rFonts w:ascii="Times New Roman" w:hAnsi="Times New Roman"/>
          <w:spacing w:val="-4"/>
        </w:rPr>
        <w:t xml:space="preserve"> </w:t>
      </w:r>
      <w:r w:rsidRPr="00287880">
        <w:rPr>
          <w:rFonts w:ascii="Times New Roman" w:hAnsi="Times New Roman"/>
        </w:rPr>
        <w:t>professionals</w:t>
      </w:r>
      <w:r w:rsidRPr="00287880">
        <w:rPr>
          <w:rFonts w:ascii="Times New Roman" w:hAnsi="Times New Roman"/>
          <w:spacing w:val="-6"/>
        </w:rPr>
        <w:t xml:space="preserve"> </w:t>
      </w:r>
      <w:r w:rsidRPr="00287880">
        <w:rPr>
          <w:rFonts w:ascii="Times New Roman" w:hAnsi="Times New Roman"/>
        </w:rPr>
        <w:t>in</w:t>
      </w:r>
      <w:r w:rsidRPr="00287880">
        <w:rPr>
          <w:rFonts w:ascii="Times New Roman" w:hAnsi="Times New Roman"/>
          <w:spacing w:val="-3"/>
        </w:rPr>
        <w:t xml:space="preserve"> </w:t>
      </w:r>
      <w:r w:rsidRPr="00287880">
        <w:rPr>
          <w:rFonts w:ascii="Times New Roman" w:hAnsi="Times New Roman"/>
        </w:rPr>
        <w:t>the</w:t>
      </w:r>
      <w:r w:rsidRPr="00287880">
        <w:rPr>
          <w:rFonts w:ascii="Times New Roman" w:hAnsi="Times New Roman"/>
          <w:spacing w:val="-4"/>
        </w:rPr>
        <w:t xml:space="preserve"> </w:t>
      </w:r>
      <w:r w:rsidRPr="00287880">
        <w:rPr>
          <w:rFonts w:ascii="Times New Roman" w:hAnsi="Times New Roman"/>
        </w:rPr>
        <w:t>response.</w:t>
      </w:r>
    </w:p>
    <w:p w14:paraId="7DB008F7" w14:textId="77777777" w:rsidR="00E04C2E" w:rsidRPr="00287880" w:rsidRDefault="00E04C2E" w:rsidP="00E04C2E">
      <w:pPr>
        <w:spacing w:before="343" w:after="343"/>
        <w:jc w:val="both"/>
        <w:rPr>
          <w:rFonts w:ascii="Times New Roman" w:hAnsi="Times New Roman"/>
        </w:rPr>
      </w:pPr>
      <w:r w:rsidRPr="00287880">
        <w:rPr>
          <w:rFonts w:ascii="Times New Roman" w:hAnsi="Times New Roman"/>
        </w:rPr>
        <w:t xml:space="preserve">In view of the impact of the pandemic on IOM’s daily operations, including the increasing number of travel restrictions, a thorough assessment is being undertaken to ensure the continued safety of the staff, partners and all beneficiaries of the organization. Across all of IOM’s activities, priority is given to mainstreaming protection concerns within the COVID-19 response to ensure that our efforts are people-centered, inclusive and do no harm to the populations we assist. For more information, visit </w:t>
      </w:r>
      <w:hyperlink r:id="rId11" w:history="1">
        <w:r w:rsidRPr="00287880">
          <w:rPr>
            <w:rStyle w:val="Hyperlink"/>
            <w:rFonts w:ascii="Times New Roman" w:hAnsi="Times New Roman"/>
            <w:color w:val="auto"/>
          </w:rPr>
          <w:t>https://www.iom.int/covid19</w:t>
        </w:r>
      </w:hyperlink>
      <w:r w:rsidRPr="00287880">
        <w:rPr>
          <w:rFonts w:ascii="Times New Roman" w:hAnsi="Times New Roman"/>
        </w:rPr>
        <w:t xml:space="preserve">. </w:t>
      </w:r>
    </w:p>
    <w:p w14:paraId="6554D7DA" w14:textId="77777777" w:rsidR="00E04C2E" w:rsidRPr="00287880" w:rsidRDefault="00E04C2E" w:rsidP="00E04C2E">
      <w:pPr>
        <w:pStyle w:val="NormalWeb"/>
        <w:shd w:val="clear" w:color="auto" w:fill="FFFFFF"/>
        <w:spacing w:before="343" w:beforeAutospacing="0" w:after="343" w:afterAutospacing="0"/>
        <w:jc w:val="both"/>
        <w:rPr>
          <w:sz w:val="22"/>
          <w:szCs w:val="22"/>
        </w:rPr>
      </w:pPr>
      <w:r w:rsidRPr="00287880">
        <w:rPr>
          <w:sz w:val="22"/>
          <w:szCs w:val="22"/>
        </w:rPr>
        <w:t xml:space="preserve">For more Information, contact Luca Dall’Oglio, Chief of Mission, IOM Washington  </w:t>
      </w:r>
      <w:hyperlink r:id="rId12" w:history="1">
        <w:r w:rsidRPr="00287880">
          <w:rPr>
            <w:rStyle w:val="Hyperlink"/>
            <w:color w:val="auto"/>
            <w:sz w:val="22"/>
            <w:szCs w:val="22"/>
          </w:rPr>
          <w:t>IOMWashington@iom.int</w:t>
        </w:r>
      </w:hyperlink>
      <w:r w:rsidRPr="00287880">
        <w:rPr>
          <w:sz w:val="22"/>
          <w:szCs w:val="22"/>
        </w:rPr>
        <w:t xml:space="preserve"> </w:t>
      </w:r>
    </w:p>
    <w:p w14:paraId="02E9A43C" w14:textId="77777777" w:rsidR="00E04C2E" w:rsidRPr="00287880" w:rsidRDefault="00E04C2E" w:rsidP="00E04C2E">
      <w:pPr>
        <w:jc w:val="both"/>
        <w:rPr>
          <w:rFonts w:ascii="Times New Roman" w:hAnsi="Times New Roman"/>
        </w:rPr>
      </w:pPr>
    </w:p>
    <w:p w14:paraId="584E43B3" w14:textId="77777777" w:rsidR="007D2752" w:rsidRPr="00287880" w:rsidRDefault="007D2752" w:rsidP="00E04C2E">
      <w:pPr>
        <w:spacing w:line="240" w:lineRule="auto"/>
        <w:jc w:val="both"/>
        <w:rPr>
          <w:rFonts w:ascii="Times New Roman" w:hAnsi="Times New Roman"/>
          <w:bCs/>
          <w:highlight w:val="magenta"/>
        </w:rPr>
      </w:pPr>
    </w:p>
    <w:bookmarkEnd w:id="0"/>
    <w:p w14:paraId="4D8802D2" w14:textId="77777777" w:rsidR="00E04C2E" w:rsidRPr="00287880" w:rsidRDefault="00E04C2E">
      <w:pPr>
        <w:spacing w:line="240" w:lineRule="auto"/>
        <w:jc w:val="both"/>
        <w:rPr>
          <w:rFonts w:ascii="Times New Roman" w:hAnsi="Times New Roman"/>
          <w:bCs/>
        </w:rPr>
      </w:pPr>
    </w:p>
    <w:sectPr w:rsidR="00E04C2E" w:rsidRPr="00287880" w:rsidSect="005052D9">
      <w:headerReference w:type="default" r:id="rId13"/>
      <w:headerReference w:type="first" r:id="rId14"/>
      <w:pgSz w:w="12240" w:h="15840"/>
      <w:pgMar w:top="2160" w:right="1570" w:bottom="1296" w:left="1699" w:header="720" w:footer="720"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15831D" w14:textId="77777777" w:rsidR="0048268B" w:rsidRDefault="0048268B" w:rsidP="00326C87">
      <w:pPr>
        <w:spacing w:after="0" w:line="240" w:lineRule="auto"/>
      </w:pPr>
      <w:r>
        <w:separator/>
      </w:r>
    </w:p>
  </w:endnote>
  <w:endnote w:type="continuationSeparator" w:id="0">
    <w:p w14:paraId="4B04D228" w14:textId="77777777" w:rsidR="0048268B" w:rsidRDefault="0048268B" w:rsidP="00326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B52A01" w14:textId="77777777" w:rsidR="0048268B" w:rsidRDefault="0048268B" w:rsidP="00326C87">
      <w:pPr>
        <w:spacing w:after="0" w:line="240" w:lineRule="auto"/>
      </w:pPr>
      <w:r>
        <w:separator/>
      </w:r>
    </w:p>
  </w:footnote>
  <w:footnote w:type="continuationSeparator" w:id="0">
    <w:p w14:paraId="78663005" w14:textId="77777777" w:rsidR="0048268B" w:rsidRDefault="0048268B" w:rsidP="00326C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C1C68F" w14:textId="77777777" w:rsidR="005052D9" w:rsidRDefault="005052D9">
    <w:pPr>
      <w:pStyle w:val="Header"/>
      <w:jc w:val="center"/>
    </w:pPr>
    <w:r>
      <w:fldChar w:fldCharType="begin"/>
    </w:r>
    <w:r>
      <w:instrText xml:space="preserve"> PAGE   \* MERGEFORMAT </w:instrText>
    </w:r>
    <w:r>
      <w:fldChar w:fldCharType="separate"/>
    </w:r>
    <w:r w:rsidR="009B6FB7">
      <w:rPr>
        <w:noProof/>
      </w:rPr>
      <w:t>- 2 -</w:t>
    </w:r>
    <w:r>
      <w:rPr>
        <w:noProof/>
      </w:rPr>
      <w:fldChar w:fldCharType="end"/>
    </w:r>
  </w:p>
  <w:p w14:paraId="1BEB380A" w14:textId="77777777" w:rsidR="00326C87" w:rsidRDefault="00326C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2E5331" w14:textId="0F7F6642" w:rsidR="00326C87" w:rsidRDefault="009B6FB7">
    <w:pPr>
      <w:pStyle w:val="Header"/>
    </w:pPr>
    <w:r>
      <w:rPr>
        <w:noProof/>
      </w:rPr>
      <w:drawing>
        <wp:inline distT="0" distB="0" distL="0" distR="0" wp14:anchorId="46E4F035" wp14:editId="433CD335">
          <wp:extent cx="5695950" cy="107315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95950" cy="10731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B7CDF88"/>
    <w:multiLevelType w:val="hybridMultilevel"/>
    <w:tmpl w:val="A0D15FE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6B9EF"/>
    <w:multiLevelType w:val="hybridMultilevel"/>
    <w:tmpl w:val="A308A2D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4FF5CF8"/>
    <w:multiLevelType w:val="hybridMultilevel"/>
    <w:tmpl w:val="CBE24A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FE460DA"/>
    <w:multiLevelType w:val="hybridMultilevel"/>
    <w:tmpl w:val="B6266F76"/>
    <w:lvl w:ilvl="0" w:tplc="71B4A73A">
      <w:start w:val="1"/>
      <w:numFmt w:val="bullet"/>
      <w:lvlText w:val="•"/>
      <w:lvlJc w:val="left"/>
      <w:pPr>
        <w:tabs>
          <w:tab w:val="num" w:pos="720"/>
        </w:tabs>
        <w:ind w:left="720" w:hanging="360"/>
      </w:pPr>
      <w:rPr>
        <w:rFonts w:ascii="Arial" w:hAnsi="Arial" w:hint="default"/>
      </w:rPr>
    </w:lvl>
    <w:lvl w:ilvl="1" w:tplc="CA468CA6" w:tentative="1">
      <w:start w:val="1"/>
      <w:numFmt w:val="bullet"/>
      <w:lvlText w:val="•"/>
      <w:lvlJc w:val="left"/>
      <w:pPr>
        <w:tabs>
          <w:tab w:val="num" w:pos="1440"/>
        </w:tabs>
        <w:ind w:left="1440" w:hanging="360"/>
      </w:pPr>
      <w:rPr>
        <w:rFonts w:ascii="Arial" w:hAnsi="Arial" w:hint="default"/>
      </w:rPr>
    </w:lvl>
    <w:lvl w:ilvl="2" w:tplc="3A3425F4" w:tentative="1">
      <w:start w:val="1"/>
      <w:numFmt w:val="bullet"/>
      <w:lvlText w:val="•"/>
      <w:lvlJc w:val="left"/>
      <w:pPr>
        <w:tabs>
          <w:tab w:val="num" w:pos="2160"/>
        </w:tabs>
        <w:ind w:left="2160" w:hanging="360"/>
      </w:pPr>
      <w:rPr>
        <w:rFonts w:ascii="Arial" w:hAnsi="Arial" w:hint="default"/>
      </w:rPr>
    </w:lvl>
    <w:lvl w:ilvl="3" w:tplc="57863E8E" w:tentative="1">
      <w:start w:val="1"/>
      <w:numFmt w:val="bullet"/>
      <w:lvlText w:val="•"/>
      <w:lvlJc w:val="left"/>
      <w:pPr>
        <w:tabs>
          <w:tab w:val="num" w:pos="2880"/>
        </w:tabs>
        <w:ind w:left="2880" w:hanging="360"/>
      </w:pPr>
      <w:rPr>
        <w:rFonts w:ascii="Arial" w:hAnsi="Arial" w:hint="default"/>
      </w:rPr>
    </w:lvl>
    <w:lvl w:ilvl="4" w:tplc="5B48680E" w:tentative="1">
      <w:start w:val="1"/>
      <w:numFmt w:val="bullet"/>
      <w:lvlText w:val="•"/>
      <w:lvlJc w:val="left"/>
      <w:pPr>
        <w:tabs>
          <w:tab w:val="num" w:pos="3600"/>
        </w:tabs>
        <w:ind w:left="3600" w:hanging="360"/>
      </w:pPr>
      <w:rPr>
        <w:rFonts w:ascii="Arial" w:hAnsi="Arial" w:hint="default"/>
      </w:rPr>
    </w:lvl>
    <w:lvl w:ilvl="5" w:tplc="811CAA54" w:tentative="1">
      <w:start w:val="1"/>
      <w:numFmt w:val="bullet"/>
      <w:lvlText w:val="•"/>
      <w:lvlJc w:val="left"/>
      <w:pPr>
        <w:tabs>
          <w:tab w:val="num" w:pos="4320"/>
        </w:tabs>
        <w:ind w:left="4320" w:hanging="360"/>
      </w:pPr>
      <w:rPr>
        <w:rFonts w:ascii="Arial" w:hAnsi="Arial" w:hint="default"/>
      </w:rPr>
    </w:lvl>
    <w:lvl w:ilvl="6" w:tplc="C204A628" w:tentative="1">
      <w:start w:val="1"/>
      <w:numFmt w:val="bullet"/>
      <w:lvlText w:val="•"/>
      <w:lvlJc w:val="left"/>
      <w:pPr>
        <w:tabs>
          <w:tab w:val="num" w:pos="5040"/>
        </w:tabs>
        <w:ind w:left="5040" w:hanging="360"/>
      </w:pPr>
      <w:rPr>
        <w:rFonts w:ascii="Arial" w:hAnsi="Arial" w:hint="default"/>
      </w:rPr>
    </w:lvl>
    <w:lvl w:ilvl="7" w:tplc="E8C69106" w:tentative="1">
      <w:start w:val="1"/>
      <w:numFmt w:val="bullet"/>
      <w:lvlText w:val="•"/>
      <w:lvlJc w:val="left"/>
      <w:pPr>
        <w:tabs>
          <w:tab w:val="num" w:pos="5760"/>
        </w:tabs>
        <w:ind w:left="5760" w:hanging="360"/>
      </w:pPr>
      <w:rPr>
        <w:rFonts w:ascii="Arial" w:hAnsi="Arial" w:hint="default"/>
      </w:rPr>
    </w:lvl>
    <w:lvl w:ilvl="8" w:tplc="3CFAD610" w:tentative="1">
      <w:start w:val="1"/>
      <w:numFmt w:val="bullet"/>
      <w:lvlText w:val="•"/>
      <w:lvlJc w:val="left"/>
      <w:pPr>
        <w:tabs>
          <w:tab w:val="num" w:pos="6480"/>
        </w:tabs>
        <w:ind w:left="6480" w:hanging="360"/>
      </w:pPr>
      <w:rPr>
        <w:rFonts w:ascii="Arial" w:hAnsi="Arial" w:hint="default"/>
      </w:rPr>
    </w:lvl>
  </w:abstractNum>
  <w:abstractNum w:abstractNumId="4">
    <w:nsid w:val="158B2576"/>
    <w:multiLevelType w:val="hybridMultilevel"/>
    <w:tmpl w:val="D1203802"/>
    <w:lvl w:ilvl="0" w:tplc="37949D68">
      <w:start w:val="1"/>
      <w:numFmt w:val="bullet"/>
      <w:lvlText w:val="•"/>
      <w:lvlJc w:val="left"/>
      <w:pPr>
        <w:tabs>
          <w:tab w:val="num" w:pos="720"/>
        </w:tabs>
        <w:ind w:left="720" w:hanging="360"/>
      </w:pPr>
      <w:rPr>
        <w:rFonts w:ascii="Arial" w:hAnsi="Arial" w:hint="default"/>
      </w:rPr>
    </w:lvl>
    <w:lvl w:ilvl="1" w:tplc="4352F66A" w:tentative="1">
      <w:start w:val="1"/>
      <w:numFmt w:val="bullet"/>
      <w:lvlText w:val="•"/>
      <w:lvlJc w:val="left"/>
      <w:pPr>
        <w:tabs>
          <w:tab w:val="num" w:pos="1440"/>
        </w:tabs>
        <w:ind w:left="1440" w:hanging="360"/>
      </w:pPr>
      <w:rPr>
        <w:rFonts w:ascii="Arial" w:hAnsi="Arial" w:hint="default"/>
      </w:rPr>
    </w:lvl>
    <w:lvl w:ilvl="2" w:tplc="D542FED4" w:tentative="1">
      <w:start w:val="1"/>
      <w:numFmt w:val="bullet"/>
      <w:lvlText w:val="•"/>
      <w:lvlJc w:val="left"/>
      <w:pPr>
        <w:tabs>
          <w:tab w:val="num" w:pos="2160"/>
        </w:tabs>
        <w:ind w:left="2160" w:hanging="360"/>
      </w:pPr>
      <w:rPr>
        <w:rFonts w:ascii="Arial" w:hAnsi="Arial" w:hint="default"/>
      </w:rPr>
    </w:lvl>
    <w:lvl w:ilvl="3" w:tplc="D7F0AADE" w:tentative="1">
      <w:start w:val="1"/>
      <w:numFmt w:val="bullet"/>
      <w:lvlText w:val="•"/>
      <w:lvlJc w:val="left"/>
      <w:pPr>
        <w:tabs>
          <w:tab w:val="num" w:pos="2880"/>
        </w:tabs>
        <w:ind w:left="2880" w:hanging="360"/>
      </w:pPr>
      <w:rPr>
        <w:rFonts w:ascii="Arial" w:hAnsi="Arial" w:hint="default"/>
      </w:rPr>
    </w:lvl>
    <w:lvl w:ilvl="4" w:tplc="8424FA70" w:tentative="1">
      <w:start w:val="1"/>
      <w:numFmt w:val="bullet"/>
      <w:lvlText w:val="•"/>
      <w:lvlJc w:val="left"/>
      <w:pPr>
        <w:tabs>
          <w:tab w:val="num" w:pos="3600"/>
        </w:tabs>
        <w:ind w:left="3600" w:hanging="360"/>
      </w:pPr>
      <w:rPr>
        <w:rFonts w:ascii="Arial" w:hAnsi="Arial" w:hint="default"/>
      </w:rPr>
    </w:lvl>
    <w:lvl w:ilvl="5" w:tplc="48100646" w:tentative="1">
      <w:start w:val="1"/>
      <w:numFmt w:val="bullet"/>
      <w:lvlText w:val="•"/>
      <w:lvlJc w:val="left"/>
      <w:pPr>
        <w:tabs>
          <w:tab w:val="num" w:pos="4320"/>
        </w:tabs>
        <w:ind w:left="4320" w:hanging="360"/>
      </w:pPr>
      <w:rPr>
        <w:rFonts w:ascii="Arial" w:hAnsi="Arial" w:hint="default"/>
      </w:rPr>
    </w:lvl>
    <w:lvl w:ilvl="6" w:tplc="0F8CDB74" w:tentative="1">
      <w:start w:val="1"/>
      <w:numFmt w:val="bullet"/>
      <w:lvlText w:val="•"/>
      <w:lvlJc w:val="left"/>
      <w:pPr>
        <w:tabs>
          <w:tab w:val="num" w:pos="5040"/>
        </w:tabs>
        <w:ind w:left="5040" w:hanging="360"/>
      </w:pPr>
      <w:rPr>
        <w:rFonts w:ascii="Arial" w:hAnsi="Arial" w:hint="default"/>
      </w:rPr>
    </w:lvl>
    <w:lvl w:ilvl="7" w:tplc="A41061C8" w:tentative="1">
      <w:start w:val="1"/>
      <w:numFmt w:val="bullet"/>
      <w:lvlText w:val="•"/>
      <w:lvlJc w:val="left"/>
      <w:pPr>
        <w:tabs>
          <w:tab w:val="num" w:pos="5760"/>
        </w:tabs>
        <w:ind w:left="5760" w:hanging="360"/>
      </w:pPr>
      <w:rPr>
        <w:rFonts w:ascii="Arial" w:hAnsi="Arial" w:hint="default"/>
      </w:rPr>
    </w:lvl>
    <w:lvl w:ilvl="8" w:tplc="9DFA125E" w:tentative="1">
      <w:start w:val="1"/>
      <w:numFmt w:val="bullet"/>
      <w:lvlText w:val="•"/>
      <w:lvlJc w:val="left"/>
      <w:pPr>
        <w:tabs>
          <w:tab w:val="num" w:pos="6480"/>
        </w:tabs>
        <w:ind w:left="6480" w:hanging="360"/>
      </w:pPr>
      <w:rPr>
        <w:rFonts w:ascii="Arial" w:hAnsi="Arial" w:hint="default"/>
      </w:rPr>
    </w:lvl>
  </w:abstractNum>
  <w:abstractNum w:abstractNumId="5">
    <w:nsid w:val="2AEA10FF"/>
    <w:multiLevelType w:val="hybridMultilevel"/>
    <w:tmpl w:val="67082AF8"/>
    <w:lvl w:ilvl="0" w:tplc="EC24B8A4">
      <w:start w:val="1"/>
      <w:numFmt w:val="bullet"/>
      <w:lvlText w:val="•"/>
      <w:lvlJc w:val="left"/>
      <w:pPr>
        <w:tabs>
          <w:tab w:val="num" w:pos="720"/>
        </w:tabs>
        <w:ind w:left="720" w:hanging="360"/>
      </w:pPr>
      <w:rPr>
        <w:rFonts w:ascii="Arial" w:hAnsi="Arial" w:hint="default"/>
      </w:rPr>
    </w:lvl>
    <w:lvl w:ilvl="1" w:tplc="0B24C63E" w:tentative="1">
      <w:start w:val="1"/>
      <w:numFmt w:val="bullet"/>
      <w:lvlText w:val="•"/>
      <w:lvlJc w:val="left"/>
      <w:pPr>
        <w:tabs>
          <w:tab w:val="num" w:pos="1440"/>
        </w:tabs>
        <w:ind w:left="1440" w:hanging="360"/>
      </w:pPr>
      <w:rPr>
        <w:rFonts w:ascii="Arial" w:hAnsi="Arial" w:hint="default"/>
      </w:rPr>
    </w:lvl>
    <w:lvl w:ilvl="2" w:tplc="DADA6E8E" w:tentative="1">
      <w:start w:val="1"/>
      <w:numFmt w:val="bullet"/>
      <w:lvlText w:val="•"/>
      <w:lvlJc w:val="left"/>
      <w:pPr>
        <w:tabs>
          <w:tab w:val="num" w:pos="2160"/>
        </w:tabs>
        <w:ind w:left="2160" w:hanging="360"/>
      </w:pPr>
      <w:rPr>
        <w:rFonts w:ascii="Arial" w:hAnsi="Arial" w:hint="default"/>
      </w:rPr>
    </w:lvl>
    <w:lvl w:ilvl="3" w:tplc="C7D27F2C" w:tentative="1">
      <w:start w:val="1"/>
      <w:numFmt w:val="bullet"/>
      <w:lvlText w:val="•"/>
      <w:lvlJc w:val="left"/>
      <w:pPr>
        <w:tabs>
          <w:tab w:val="num" w:pos="2880"/>
        </w:tabs>
        <w:ind w:left="2880" w:hanging="360"/>
      </w:pPr>
      <w:rPr>
        <w:rFonts w:ascii="Arial" w:hAnsi="Arial" w:hint="default"/>
      </w:rPr>
    </w:lvl>
    <w:lvl w:ilvl="4" w:tplc="330CA142" w:tentative="1">
      <w:start w:val="1"/>
      <w:numFmt w:val="bullet"/>
      <w:lvlText w:val="•"/>
      <w:lvlJc w:val="left"/>
      <w:pPr>
        <w:tabs>
          <w:tab w:val="num" w:pos="3600"/>
        </w:tabs>
        <w:ind w:left="3600" w:hanging="360"/>
      </w:pPr>
      <w:rPr>
        <w:rFonts w:ascii="Arial" w:hAnsi="Arial" w:hint="default"/>
      </w:rPr>
    </w:lvl>
    <w:lvl w:ilvl="5" w:tplc="D088B2A2" w:tentative="1">
      <w:start w:val="1"/>
      <w:numFmt w:val="bullet"/>
      <w:lvlText w:val="•"/>
      <w:lvlJc w:val="left"/>
      <w:pPr>
        <w:tabs>
          <w:tab w:val="num" w:pos="4320"/>
        </w:tabs>
        <w:ind w:left="4320" w:hanging="360"/>
      </w:pPr>
      <w:rPr>
        <w:rFonts w:ascii="Arial" w:hAnsi="Arial" w:hint="default"/>
      </w:rPr>
    </w:lvl>
    <w:lvl w:ilvl="6" w:tplc="9B103F66" w:tentative="1">
      <w:start w:val="1"/>
      <w:numFmt w:val="bullet"/>
      <w:lvlText w:val="•"/>
      <w:lvlJc w:val="left"/>
      <w:pPr>
        <w:tabs>
          <w:tab w:val="num" w:pos="5040"/>
        </w:tabs>
        <w:ind w:left="5040" w:hanging="360"/>
      </w:pPr>
      <w:rPr>
        <w:rFonts w:ascii="Arial" w:hAnsi="Arial" w:hint="default"/>
      </w:rPr>
    </w:lvl>
    <w:lvl w:ilvl="7" w:tplc="9962BA88" w:tentative="1">
      <w:start w:val="1"/>
      <w:numFmt w:val="bullet"/>
      <w:lvlText w:val="•"/>
      <w:lvlJc w:val="left"/>
      <w:pPr>
        <w:tabs>
          <w:tab w:val="num" w:pos="5760"/>
        </w:tabs>
        <w:ind w:left="5760" w:hanging="360"/>
      </w:pPr>
      <w:rPr>
        <w:rFonts w:ascii="Arial" w:hAnsi="Arial" w:hint="default"/>
      </w:rPr>
    </w:lvl>
    <w:lvl w:ilvl="8" w:tplc="A57AE7A8" w:tentative="1">
      <w:start w:val="1"/>
      <w:numFmt w:val="bullet"/>
      <w:lvlText w:val="•"/>
      <w:lvlJc w:val="left"/>
      <w:pPr>
        <w:tabs>
          <w:tab w:val="num" w:pos="6480"/>
        </w:tabs>
        <w:ind w:left="6480" w:hanging="360"/>
      </w:pPr>
      <w:rPr>
        <w:rFonts w:ascii="Arial" w:hAnsi="Arial" w:hint="default"/>
      </w:rPr>
    </w:lvl>
  </w:abstractNum>
  <w:abstractNum w:abstractNumId="6">
    <w:nsid w:val="2B5931A3"/>
    <w:multiLevelType w:val="hybridMultilevel"/>
    <w:tmpl w:val="E0F49914"/>
    <w:lvl w:ilvl="0" w:tplc="0E10D082">
      <w:start w:val="1"/>
      <w:numFmt w:val="bullet"/>
      <w:lvlText w:val="•"/>
      <w:lvlJc w:val="left"/>
      <w:pPr>
        <w:tabs>
          <w:tab w:val="num" w:pos="720"/>
        </w:tabs>
        <w:ind w:left="720" w:hanging="360"/>
      </w:pPr>
      <w:rPr>
        <w:rFonts w:ascii="Arial" w:hAnsi="Arial" w:hint="default"/>
      </w:rPr>
    </w:lvl>
    <w:lvl w:ilvl="1" w:tplc="884C6CA0" w:tentative="1">
      <w:start w:val="1"/>
      <w:numFmt w:val="bullet"/>
      <w:lvlText w:val="•"/>
      <w:lvlJc w:val="left"/>
      <w:pPr>
        <w:tabs>
          <w:tab w:val="num" w:pos="1440"/>
        </w:tabs>
        <w:ind w:left="1440" w:hanging="360"/>
      </w:pPr>
      <w:rPr>
        <w:rFonts w:ascii="Arial" w:hAnsi="Arial" w:hint="default"/>
      </w:rPr>
    </w:lvl>
    <w:lvl w:ilvl="2" w:tplc="A702878C" w:tentative="1">
      <w:start w:val="1"/>
      <w:numFmt w:val="bullet"/>
      <w:lvlText w:val="•"/>
      <w:lvlJc w:val="left"/>
      <w:pPr>
        <w:tabs>
          <w:tab w:val="num" w:pos="2160"/>
        </w:tabs>
        <w:ind w:left="2160" w:hanging="360"/>
      </w:pPr>
      <w:rPr>
        <w:rFonts w:ascii="Arial" w:hAnsi="Arial" w:hint="default"/>
      </w:rPr>
    </w:lvl>
    <w:lvl w:ilvl="3" w:tplc="ABA21A30" w:tentative="1">
      <w:start w:val="1"/>
      <w:numFmt w:val="bullet"/>
      <w:lvlText w:val="•"/>
      <w:lvlJc w:val="left"/>
      <w:pPr>
        <w:tabs>
          <w:tab w:val="num" w:pos="2880"/>
        </w:tabs>
        <w:ind w:left="2880" w:hanging="360"/>
      </w:pPr>
      <w:rPr>
        <w:rFonts w:ascii="Arial" w:hAnsi="Arial" w:hint="default"/>
      </w:rPr>
    </w:lvl>
    <w:lvl w:ilvl="4" w:tplc="F7EA9590" w:tentative="1">
      <w:start w:val="1"/>
      <w:numFmt w:val="bullet"/>
      <w:lvlText w:val="•"/>
      <w:lvlJc w:val="left"/>
      <w:pPr>
        <w:tabs>
          <w:tab w:val="num" w:pos="3600"/>
        </w:tabs>
        <w:ind w:left="3600" w:hanging="360"/>
      </w:pPr>
      <w:rPr>
        <w:rFonts w:ascii="Arial" w:hAnsi="Arial" w:hint="default"/>
      </w:rPr>
    </w:lvl>
    <w:lvl w:ilvl="5" w:tplc="54F83E8A" w:tentative="1">
      <w:start w:val="1"/>
      <w:numFmt w:val="bullet"/>
      <w:lvlText w:val="•"/>
      <w:lvlJc w:val="left"/>
      <w:pPr>
        <w:tabs>
          <w:tab w:val="num" w:pos="4320"/>
        </w:tabs>
        <w:ind w:left="4320" w:hanging="360"/>
      </w:pPr>
      <w:rPr>
        <w:rFonts w:ascii="Arial" w:hAnsi="Arial" w:hint="default"/>
      </w:rPr>
    </w:lvl>
    <w:lvl w:ilvl="6" w:tplc="C30C3F80" w:tentative="1">
      <w:start w:val="1"/>
      <w:numFmt w:val="bullet"/>
      <w:lvlText w:val="•"/>
      <w:lvlJc w:val="left"/>
      <w:pPr>
        <w:tabs>
          <w:tab w:val="num" w:pos="5040"/>
        </w:tabs>
        <w:ind w:left="5040" w:hanging="360"/>
      </w:pPr>
      <w:rPr>
        <w:rFonts w:ascii="Arial" w:hAnsi="Arial" w:hint="default"/>
      </w:rPr>
    </w:lvl>
    <w:lvl w:ilvl="7" w:tplc="6A547394" w:tentative="1">
      <w:start w:val="1"/>
      <w:numFmt w:val="bullet"/>
      <w:lvlText w:val="•"/>
      <w:lvlJc w:val="left"/>
      <w:pPr>
        <w:tabs>
          <w:tab w:val="num" w:pos="5760"/>
        </w:tabs>
        <w:ind w:left="5760" w:hanging="360"/>
      </w:pPr>
      <w:rPr>
        <w:rFonts w:ascii="Arial" w:hAnsi="Arial" w:hint="default"/>
      </w:rPr>
    </w:lvl>
    <w:lvl w:ilvl="8" w:tplc="6308C302" w:tentative="1">
      <w:start w:val="1"/>
      <w:numFmt w:val="bullet"/>
      <w:lvlText w:val="•"/>
      <w:lvlJc w:val="left"/>
      <w:pPr>
        <w:tabs>
          <w:tab w:val="num" w:pos="6480"/>
        </w:tabs>
        <w:ind w:left="6480" w:hanging="360"/>
      </w:pPr>
      <w:rPr>
        <w:rFonts w:ascii="Arial" w:hAnsi="Arial" w:hint="default"/>
      </w:rPr>
    </w:lvl>
  </w:abstractNum>
  <w:abstractNum w:abstractNumId="7">
    <w:nsid w:val="323964F9"/>
    <w:multiLevelType w:val="hybridMultilevel"/>
    <w:tmpl w:val="6A56DF3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997A229"/>
    <w:multiLevelType w:val="hybridMultilevel"/>
    <w:tmpl w:val="FEEA3A6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40263526"/>
    <w:multiLevelType w:val="hybridMultilevel"/>
    <w:tmpl w:val="569646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F33A59"/>
    <w:multiLevelType w:val="hybridMultilevel"/>
    <w:tmpl w:val="11A68426"/>
    <w:lvl w:ilvl="0" w:tplc="E4BA62C8">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404AC1"/>
    <w:multiLevelType w:val="hybridMultilevel"/>
    <w:tmpl w:val="0CC09EB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C0D7B5"/>
    <w:multiLevelType w:val="hybridMultilevel"/>
    <w:tmpl w:val="34C513A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4E236104"/>
    <w:multiLevelType w:val="hybridMultilevel"/>
    <w:tmpl w:val="29005364"/>
    <w:lvl w:ilvl="0" w:tplc="7EE0C92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4D82EA6"/>
    <w:multiLevelType w:val="hybridMultilevel"/>
    <w:tmpl w:val="3F5E7940"/>
    <w:lvl w:ilvl="0" w:tplc="04090001">
      <w:start w:val="1"/>
      <w:numFmt w:val="bullet"/>
      <w:lvlText w:val=""/>
      <w:lvlJc w:val="left"/>
      <w:pPr>
        <w:ind w:left="720" w:hanging="360"/>
      </w:pPr>
      <w:rPr>
        <w:rFonts w:ascii="Symbol" w:hAnsi="Symbol" w:hint="default"/>
      </w:rPr>
    </w:lvl>
    <w:lvl w:ilvl="1" w:tplc="074079BE">
      <w:numFmt w:val="bullet"/>
      <w:lvlText w:val="-"/>
      <w:lvlJc w:val="left"/>
      <w:pPr>
        <w:ind w:left="1440" w:hanging="360"/>
      </w:pPr>
      <w:rPr>
        <w:rFonts w:ascii="Calibri" w:eastAsia="Calibri"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F690948"/>
    <w:multiLevelType w:val="hybridMultilevel"/>
    <w:tmpl w:val="91C83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4A37FAA"/>
    <w:multiLevelType w:val="hybridMultilevel"/>
    <w:tmpl w:val="CD9ED1C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4BE06C9"/>
    <w:multiLevelType w:val="hybridMultilevel"/>
    <w:tmpl w:val="FE62ABFE"/>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8">
    <w:nsid w:val="689D193D"/>
    <w:multiLevelType w:val="hybridMultilevel"/>
    <w:tmpl w:val="C2B04C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B753631"/>
    <w:multiLevelType w:val="hybridMultilevel"/>
    <w:tmpl w:val="72EC30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7CD46B1"/>
    <w:multiLevelType w:val="hybridMultilevel"/>
    <w:tmpl w:val="948E980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7"/>
  </w:num>
  <w:num w:numId="3">
    <w:abstractNumId w:val="13"/>
  </w:num>
  <w:num w:numId="4">
    <w:abstractNumId w:val="14"/>
  </w:num>
  <w:num w:numId="5">
    <w:abstractNumId w:val="18"/>
  </w:num>
  <w:num w:numId="6">
    <w:abstractNumId w:val="0"/>
  </w:num>
  <w:num w:numId="7">
    <w:abstractNumId w:val="6"/>
  </w:num>
  <w:num w:numId="8">
    <w:abstractNumId w:val="12"/>
  </w:num>
  <w:num w:numId="9">
    <w:abstractNumId w:val="8"/>
  </w:num>
  <w:num w:numId="10">
    <w:abstractNumId w:val="9"/>
  </w:num>
  <w:num w:numId="11">
    <w:abstractNumId w:val="3"/>
  </w:num>
  <w:num w:numId="12">
    <w:abstractNumId w:val="4"/>
  </w:num>
  <w:num w:numId="13">
    <w:abstractNumId w:val="5"/>
  </w:num>
  <w:num w:numId="14">
    <w:abstractNumId w:val="11"/>
  </w:num>
  <w:num w:numId="15">
    <w:abstractNumId w:val="19"/>
  </w:num>
  <w:num w:numId="16">
    <w:abstractNumId w:val="16"/>
  </w:num>
  <w:num w:numId="17">
    <w:abstractNumId w:val="20"/>
  </w:num>
  <w:num w:numId="18">
    <w:abstractNumId w:val="15"/>
  </w:num>
  <w:num w:numId="19">
    <w:abstractNumId w:val="1"/>
  </w:num>
  <w:num w:numId="20">
    <w:abstractNumId w:val="17"/>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7F0"/>
    <w:rsid w:val="00024A61"/>
    <w:rsid w:val="0005412B"/>
    <w:rsid w:val="00084356"/>
    <w:rsid w:val="000A62CE"/>
    <w:rsid w:val="000C67FA"/>
    <w:rsid w:val="000E289A"/>
    <w:rsid w:val="000F5E87"/>
    <w:rsid w:val="00136689"/>
    <w:rsid w:val="001442C2"/>
    <w:rsid w:val="00157302"/>
    <w:rsid w:val="00173EB3"/>
    <w:rsid w:val="00190901"/>
    <w:rsid w:val="0019138C"/>
    <w:rsid w:val="001B20C0"/>
    <w:rsid w:val="00212B65"/>
    <w:rsid w:val="00216592"/>
    <w:rsid w:val="00232F5E"/>
    <w:rsid w:val="0023312E"/>
    <w:rsid w:val="00233C42"/>
    <w:rsid w:val="0024759C"/>
    <w:rsid w:val="00253346"/>
    <w:rsid w:val="00283CB4"/>
    <w:rsid w:val="00287880"/>
    <w:rsid w:val="002A5D86"/>
    <w:rsid w:val="002D05E1"/>
    <w:rsid w:val="002F13DA"/>
    <w:rsid w:val="00304E58"/>
    <w:rsid w:val="00326C87"/>
    <w:rsid w:val="00332EF4"/>
    <w:rsid w:val="003538A2"/>
    <w:rsid w:val="003B0B3F"/>
    <w:rsid w:val="003B1EBE"/>
    <w:rsid w:val="003B2D78"/>
    <w:rsid w:val="003E560E"/>
    <w:rsid w:val="004011E7"/>
    <w:rsid w:val="00425A2D"/>
    <w:rsid w:val="00427E2C"/>
    <w:rsid w:val="00443442"/>
    <w:rsid w:val="00462B53"/>
    <w:rsid w:val="00470707"/>
    <w:rsid w:val="0048268B"/>
    <w:rsid w:val="00482AE5"/>
    <w:rsid w:val="00484DF1"/>
    <w:rsid w:val="00490C93"/>
    <w:rsid w:val="004B28F1"/>
    <w:rsid w:val="004C395F"/>
    <w:rsid w:val="004E208A"/>
    <w:rsid w:val="004E5B61"/>
    <w:rsid w:val="005052D9"/>
    <w:rsid w:val="005209FF"/>
    <w:rsid w:val="005233FD"/>
    <w:rsid w:val="0054343C"/>
    <w:rsid w:val="005435C8"/>
    <w:rsid w:val="00551753"/>
    <w:rsid w:val="005678B3"/>
    <w:rsid w:val="005840AA"/>
    <w:rsid w:val="00597834"/>
    <w:rsid w:val="005B1DE1"/>
    <w:rsid w:val="00613F7D"/>
    <w:rsid w:val="00666741"/>
    <w:rsid w:val="00680C3C"/>
    <w:rsid w:val="006B46CF"/>
    <w:rsid w:val="006D1F68"/>
    <w:rsid w:val="006D33CA"/>
    <w:rsid w:val="006D3A54"/>
    <w:rsid w:val="006E0ACB"/>
    <w:rsid w:val="00701807"/>
    <w:rsid w:val="00710558"/>
    <w:rsid w:val="00733D8B"/>
    <w:rsid w:val="007555E9"/>
    <w:rsid w:val="007B169D"/>
    <w:rsid w:val="007D2752"/>
    <w:rsid w:val="007E5FB6"/>
    <w:rsid w:val="008042D5"/>
    <w:rsid w:val="008B64D7"/>
    <w:rsid w:val="008B6DF4"/>
    <w:rsid w:val="008D5B17"/>
    <w:rsid w:val="008E7CF3"/>
    <w:rsid w:val="00910202"/>
    <w:rsid w:val="009567F1"/>
    <w:rsid w:val="0098405B"/>
    <w:rsid w:val="00991854"/>
    <w:rsid w:val="009B6FB7"/>
    <w:rsid w:val="009F3E79"/>
    <w:rsid w:val="009F458C"/>
    <w:rsid w:val="009F7312"/>
    <w:rsid w:val="00A235D5"/>
    <w:rsid w:val="00A62EB4"/>
    <w:rsid w:val="00A82769"/>
    <w:rsid w:val="00A958DC"/>
    <w:rsid w:val="00AA1B75"/>
    <w:rsid w:val="00AD6E4E"/>
    <w:rsid w:val="00AE1942"/>
    <w:rsid w:val="00AF6969"/>
    <w:rsid w:val="00B10C77"/>
    <w:rsid w:val="00B20A30"/>
    <w:rsid w:val="00B35C86"/>
    <w:rsid w:val="00B819D5"/>
    <w:rsid w:val="00BA34EF"/>
    <w:rsid w:val="00BA437F"/>
    <w:rsid w:val="00BB75B6"/>
    <w:rsid w:val="00BF1265"/>
    <w:rsid w:val="00BF2A97"/>
    <w:rsid w:val="00C00C59"/>
    <w:rsid w:val="00C02C73"/>
    <w:rsid w:val="00C55556"/>
    <w:rsid w:val="00C72786"/>
    <w:rsid w:val="00C91ED8"/>
    <w:rsid w:val="00CC31AB"/>
    <w:rsid w:val="00CC41CD"/>
    <w:rsid w:val="00D02975"/>
    <w:rsid w:val="00D32F12"/>
    <w:rsid w:val="00D547F0"/>
    <w:rsid w:val="00D66506"/>
    <w:rsid w:val="00D770E9"/>
    <w:rsid w:val="00DA0EB8"/>
    <w:rsid w:val="00DD5A73"/>
    <w:rsid w:val="00DE0C0E"/>
    <w:rsid w:val="00DF0C85"/>
    <w:rsid w:val="00E04C2E"/>
    <w:rsid w:val="00E053E8"/>
    <w:rsid w:val="00E2366C"/>
    <w:rsid w:val="00E2758F"/>
    <w:rsid w:val="00E73F5F"/>
    <w:rsid w:val="00E85DE9"/>
    <w:rsid w:val="00E868D4"/>
    <w:rsid w:val="00EA49F7"/>
    <w:rsid w:val="00EB53F9"/>
    <w:rsid w:val="00EC52AD"/>
    <w:rsid w:val="00F04BE0"/>
    <w:rsid w:val="00F07A79"/>
    <w:rsid w:val="00F60143"/>
    <w:rsid w:val="00F82E45"/>
    <w:rsid w:val="00FB33D4"/>
    <w:rsid w:val="00FC4F25"/>
    <w:rsid w:val="00FD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021F8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752"/>
    <w:pPr>
      <w:spacing w:after="200" w:line="276" w:lineRule="auto"/>
    </w:pPr>
    <w:rPr>
      <w:sz w:val="22"/>
      <w:szCs w:val="22"/>
    </w:rPr>
  </w:style>
  <w:style w:type="paragraph" w:styleId="Heading1">
    <w:name w:val="heading 1"/>
    <w:basedOn w:val="Normal"/>
    <w:link w:val="Heading1Char"/>
    <w:uiPriority w:val="9"/>
    <w:qFormat/>
    <w:rsid w:val="00E04C2E"/>
    <w:pPr>
      <w:widowControl w:val="0"/>
      <w:autoSpaceDE w:val="0"/>
      <w:autoSpaceDN w:val="0"/>
      <w:spacing w:before="48" w:after="0" w:line="240" w:lineRule="auto"/>
      <w:ind w:left="849"/>
      <w:jc w:val="both"/>
      <w:outlineLvl w:val="0"/>
    </w:pPr>
    <w:rPr>
      <w:rFonts w:cs="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560E"/>
    <w:pPr>
      <w:ind w:left="720"/>
      <w:contextualSpacing/>
    </w:pPr>
  </w:style>
  <w:style w:type="paragraph" w:customStyle="1" w:styleId="Default">
    <w:name w:val="Default"/>
    <w:rsid w:val="00597834"/>
    <w:pPr>
      <w:autoSpaceDE w:val="0"/>
      <w:autoSpaceDN w:val="0"/>
      <w:adjustRightInd w:val="0"/>
    </w:pPr>
    <w:rPr>
      <w:rFonts w:cs="Calibri"/>
      <w:color w:val="000000"/>
      <w:sz w:val="24"/>
      <w:szCs w:val="24"/>
    </w:rPr>
  </w:style>
  <w:style w:type="table" w:styleId="TableGrid">
    <w:name w:val="Table Grid"/>
    <w:basedOn w:val="TableNormal"/>
    <w:uiPriority w:val="59"/>
    <w:rsid w:val="002533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A34EF"/>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A34EF"/>
    <w:rPr>
      <w:rFonts w:ascii="Segoe UI" w:hAnsi="Segoe UI" w:cs="Segoe UI"/>
      <w:sz w:val="18"/>
      <w:szCs w:val="18"/>
    </w:rPr>
  </w:style>
  <w:style w:type="paragraph" w:styleId="Header">
    <w:name w:val="header"/>
    <w:basedOn w:val="Normal"/>
    <w:link w:val="HeaderChar"/>
    <w:uiPriority w:val="99"/>
    <w:unhideWhenUsed/>
    <w:rsid w:val="00326C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6C87"/>
  </w:style>
  <w:style w:type="paragraph" w:styleId="Footer">
    <w:name w:val="footer"/>
    <w:basedOn w:val="Normal"/>
    <w:link w:val="FooterChar"/>
    <w:uiPriority w:val="99"/>
    <w:unhideWhenUsed/>
    <w:rsid w:val="00326C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6C87"/>
  </w:style>
  <w:style w:type="paragraph" w:styleId="FootnoteText">
    <w:name w:val="footnote text"/>
    <w:basedOn w:val="Normal"/>
    <w:link w:val="FootnoteTextChar"/>
    <w:uiPriority w:val="99"/>
    <w:semiHidden/>
    <w:unhideWhenUsed/>
    <w:rsid w:val="00216592"/>
    <w:pPr>
      <w:spacing w:after="0" w:line="240" w:lineRule="auto"/>
    </w:pPr>
    <w:rPr>
      <w:rFonts w:cs="Calibri"/>
      <w:sz w:val="20"/>
      <w:szCs w:val="20"/>
    </w:rPr>
  </w:style>
  <w:style w:type="character" w:customStyle="1" w:styleId="FootnoteTextChar">
    <w:name w:val="Footnote Text Char"/>
    <w:link w:val="FootnoteText"/>
    <w:uiPriority w:val="99"/>
    <w:semiHidden/>
    <w:rsid w:val="00216592"/>
    <w:rPr>
      <w:rFonts w:eastAsia="Calibri" w:cs="Calibri"/>
    </w:rPr>
  </w:style>
  <w:style w:type="character" w:styleId="FootnoteReference">
    <w:name w:val="footnote reference"/>
    <w:uiPriority w:val="99"/>
    <w:semiHidden/>
    <w:unhideWhenUsed/>
    <w:rsid w:val="00216592"/>
    <w:rPr>
      <w:vertAlign w:val="superscript"/>
    </w:rPr>
  </w:style>
  <w:style w:type="character" w:styleId="Hyperlink">
    <w:name w:val="Hyperlink"/>
    <w:uiPriority w:val="99"/>
    <w:unhideWhenUsed/>
    <w:rsid w:val="00216592"/>
    <w:rPr>
      <w:color w:val="0000FF"/>
      <w:u w:val="single"/>
    </w:rPr>
  </w:style>
  <w:style w:type="character" w:customStyle="1" w:styleId="Heading1Char">
    <w:name w:val="Heading 1 Char"/>
    <w:link w:val="Heading1"/>
    <w:uiPriority w:val="9"/>
    <w:rsid w:val="00E04C2E"/>
    <w:rPr>
      <w:rFonts w:cs="Calibri"/>
      <w:b/>
      <w:bCs/>
      <w:sz w:val="28"/>
      <w:szCs w:val="28"/>
    </w:rPr>
  </w:style>
  <w:style w:type="paragraph" w:styleId="NormalWeb">
    <w:name w:val="Normal (Web)"/>
    <w:basedOn w:val="Normal"/>
    <w:uiPriority w:val="99"/>
    <w:semiHidden/>
    <w:unhideWhenUsed/>
    <w:rsid w:val="00E04C2E"/>
    <w:pPr>
      <w:spacing w:before="100" w:beforeAutospacing="1" w:after="100" w:afterAutospacing="1" w:line="240" w:lineRule="auto"/>
    </w:pPr>
    <w:rPr>
      <w:rFonts w:ascii="Times New Roman" w:eastAsia="Times New Roman" w:hAnsi="Times New Roman"/>
      <w:sz w:val="24"/>
      <w:szCs w:val="24"/>
    </w:rPr>
  </w:style>
  <w:style w:type="paragraph" w:styleId="BodyText">
    <w:name w:val="Body Text"/>
    <w:basedOn w:val="Normal"/>
    <w:link w:val="BodyTextChar"/>
    <w:uiPriority w:val="1"/>
    <w:qFormat/>
    <w:rsid w:val="00E04C2E"/>
    <w:pPr>
      <w:widowControl w:val="0"/>
      <w:autoSpaceDE w:val="0"/>
      <w:autoSpaceDN w:val="0"/>
      <w:spacing w:after="0" w:line="240" w:lineRule="auto"/>
    </w:pPr>
    <w:rPr>
      <w:rFonts w:cs="Calibri"/>
      <w:sz w:val="21"/>
      <w:szCs w:val="21"/>
    </w:rPr>
  </w:style>
  <w:style w:type="character" w:customStyle="1" w:styleId="BodyTextChar">
    <w:name w:val="Body Text Char"/>
    <w:link w:val="BodyText"/>
    <w:uiPriority w:val="1"/>
    <w:rsid w:val="00E04C2E"/>
    <w:rPr>
      <w:rFonts w:cs="Calibri"/>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752"/>
    <w:pPr>
      <w:spacing w:after="200" w:line="276" w:lineRule="auto"/>
    </w:pPr>
    <w:rPr>
      <w:sz w:val="22"/>
      <w:szCs w:val="22"/>
    </w:rPr>
  </w:style>
  <w:style w:type="paragraph" w:styleId="Heading1">
    <w:name w:val="heading 1"/>
    <w:basedOn w:val="Normal"/>
    <w:link w:val="Heading1Char"/>
    <w:uiPriority w:val="9"/>
    <w:qFormat/>
    <w:rsid w:val="00E04C2E"/>
    <w:pPr>
      <w:widowControl w:val="0"/>
      <w:autoSpaceDE w:val="0"/>
      <w:autoSpaceDN w:val="0"/>
      <w:spacing w:before="48" w:after="0" w:line="240" w:lineRule="auto"/>
      <w:ind w:left="849"/>
      <w:jc w:val="both"/>
      <w:outlineLvl w:val="0"/>
    </w:pPr>
    <w:rPr>
      <w:rFonts w:cs="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560E"/>
    <w:pPr>
      <w:ind w:left="720"/>
      <w:contextualSpacing/>
    </w:pPr>
  </w:style>
  <w:style w:type="paragraph" w:customStyle="1" w:styleId="Default">
    <w:name w:val="Default"/>
    <w:rsid w:val="00597834"/>
    <w:pPr>
      <w:autoSpaceDE w:val="0"/>
      <w:autoSpaceDN w:val="0"/>
      <w:adjustRightInd w:val="0"/>
    </w:pPr>
    <w:rPr>
      <w:rFonts w:cs="Calibri"/>
      <w:color w:val="000000"/>
      <w:sz w:val="24"/>
      <w:szCs w:val="24"/>
    </w:rPr>
  </w:style>
  <w:style w:type="table" w:styleId="TableGrid">
    <w:name w:val="Table Grid"/>
    <w:basedOn w:val="TableNormal"/>
    <w:uiPriority w:val="59"/>
    <w:rsid w:val="002533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A34EF"/>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A34EF"/>
    <w:rPr>
      <w:rFonts w:ascii="Segoe UI" w:hAnsi="Segoe UI" w:cs="Segoe UI"/>
      <w:sz w:val="18"/>
      <w:szCs w:val="18"/>
    </w:rPr>
  </w:style>
  <w:style w:type="paragraph" w:styleId="Header">
    <w:name w:val="header"/>
    <w:basedOn w:val="Normal"/>
    <w:link w:val="HeaderChar"/>
    <w:uiPriority w:val="99"/>
    <w:unhideWhenUsed/>
    <w:rsid w:val="00326C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6C87"/>
  </w:style>
  <w:style w:type="paragraph" w:styleId="Footer">
    <w:name w:val="footer"/>
    <w:basedOn w:val="Normal"/>
    <w:link w:val="FooterChar"/>
    <w:uiPriority w:val="99"/>
    <w:unhideWhenUsed/>
    <w:rsid w:val="00326C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6C87"/>
  </w:style>
  <w:style w:type="paragraph" w:styleId="FootnoteText">
    <w:name w:val="footnote text"/>
    <w:basedOn w:val="Normal"/>
    <w:link w:val="FootnoteTextChar"/>
    <w:uiPriority w:val="99"/>
    <w:semiHidden/>
    <w:unhideWhenUsed/>
    <w:rsid w:val="00216592"/>
    <w:pPr>
      <w:spacing w:after="0" w:line="240" w:lineRule="auto"/>
    </w:pPr>
    <w:rPr>
      <w:rFonts w:cs="Calibri"/>
      <w:sz w:val="20"/>
      <w:szCs w:val="20"/>
    </w:rPr>
  </w:style>
  <w:style w:type="character" w:customStyle="1" w:styleId="FootnoteTextChar">
    <w:name w:val="Footnote Text Char"/>
    <w:link w:val="FootnoteText"/>
    <w:uiPriority w:val="99"/>
    <w:semiHidden/>
    <w:rsid w:val="00216592"/>
    <w:rPr>
      <w:rFonts w:eastAsia="Calibri" w:cs="Calibri"/>
    </w:rPr>
  </w:style>
  <w:style w:type="character" w:styleId="FootnoteReference">
    <w:name w:val="footnote reference"/>
    <w:uiPriority w:val="99"/>
    <w:semiHidden/>
    <w:unhideWhenUsed/>
    <w:rsid w:val="00216592"/>
    <w:rPr>
      <w:vertAlign w:val="superscript"/>
    </w:rPr>
  </w:style>
  <w:style w:type="character" w:styleId="Hyperlink">
    <w:name w:val="Hyperlink"/>
    <w:uiPriority w:val="99"/>
    <w:unhideWhenUsed/>
    <w:rsid w:val="00216592"/>
    <w:rPr>
      <w:color w:val="0000FF"/>
      <w:u w:val="single"/>
    </w:rPr>
  </w:style>
  <w:style w:type="character" w:customStyle="1" w:styleId="Heading1Char">
    <w:name w:val="Heading 1 Char"/>
    <w:link w:val="Heading1"/>
    <w:uiPriority w:val="9"/>
    <w:rsid w:val="00E04C2E"/>
    <w:rPr>
      <w:rFonts w:cs="Calibri"/>
      <w:b/>
      <w:bCs/>
      <w:sz w:val="28"/>
      <w:szCs w:val="28"/>
    </w:rPr>
  </w:style>
  <w:style w:type="paragraph" w:styleId="NormalWeb">
    <w:name w:val="Normal (Web)"/>
    <w:basedOn w:val="Normal"/>
    <w:uiPriority w:val="99"/>
    <w:semiHidden/>
    <w:unhideWhenUsed/>
    <w:rsid w:val="00E04C2E"/>
    <w:pPr>
      <w:spacing w:before="100" w:beforeAutospacing="1" w:after="100" w:afterAutospacing="1" w:line="240" w:lineRule="auto"/>
    </w:pPr>
    <w:rPr>
      <w:rFonts w:ascii="Times New Roman" w:eastAsia="Times New Roman" w:hAnsi="Times New Roman"/>
      <w:sz w:val="24"/>
      <w:szCs w:val="24"/>
    </w:rPr>
  </w:style>
  <w:style w:type="paragraph" w:styleId="BodyText">
    <w:name w:val="Body Text"/>
    <w:basedOn w:val="Normal"/>
    <w:link w:val="BodyTextChar"/>
    <w:uiPriority w:val="1"/>
    <w:qFormat/>
    <w:rsid w:val="00E04C2E"/>
    <w:pPr>
      <w:widowControl w:val="0"/>
      <w:autoSpaceDE w:val="0"/>
      <w:autoSpaceDN w:val="0"/>
      <w:spacing w:after="0" w:line="240" w:lineRule="auto"/>
    </w:pPr>
    <w:rPr>
      <w:rFonts w:cs="Calibri"/>
      <w:sz w:val="21"/>
      <w:szCs w:val="21"/>
    </w:rPr>
  </w:style>
  <w:style w:type="character" w:customStyle="1" w:styleId="BodyTextChar">
    <w:name w:val="Body Text Char"/>
    <w:link w:val="BodyText"/>
    <w:uiPriority w:val="1"/>
    <w:rsid w:val="00E04C2E"/>
    <w:rPr>
      <w:rFonts w:cs="Calibr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11428">
      <w:bodyDiv w:val="1"/>
      <w:marLeft w:val="0"/>
      <w:marRight w:val="0"/>
      <w:marTop w:val="0"/>
      <w:marBottom w:val="0"/>
      <w:divBdr>
        <w:top w:val="none" w:sz="0" w:space="0" w:color="auto"/>
        <w:left w:val="none" w:sz="0" w:space="0" w:color="auto"/>
        <w:bottom w:val="none" w:sz="0" w:space="0" w:color="auto"/>
        <w:right w:val="none" w:sz="0" w:space="0" w:color="auto"/>
      </w:divBdr>
    </w:div>
    <w:div w:id="50616720">
      <w:bodyDiv w:val="1"/>
      <w:marLeft w:val="0"/>
      <w:marRight w:val="0"/>
      <w:marTop w:val="0"/>
      <w:marBottom w:val="0"/>
      <w:divBdr>
        <w:top w:val="none" w:sz="0" w:space="0" w:color="auto"/>
        <w:left w:val="none" w:sz="0" w:space="0" w:color="auto"/>
        <w:bottom w:val="none" w:sz="0" w:space="0" w:color="auto"/>
        <w:right w:val="none" w:sz="0" w:space="0" w:color="auto"/>
      </w:divBdr>
      <w:divsChild>
        <w:div w:id="112600369">
          <w:marLeft w:val="360"/>
          <w:marRight w:val="0"/>
          <w:marTop w:val="0"/>
          <w:marBottom w:val="160"/>
          <w:divBdr>
            <w:top w:val="none" w:sz="0" w:space="0" w:color="auto"/>
            <w:left w:val="none" w:sz="0" w:space="0" w:color="auto"/>
            <w:bottom w:val="none" w:sz="0" w:space="0" w:color="auto"/>
            <w:right w:val="none" w:sz="0" w:space="0" w:color="auto"/>
          </w:divBdr>
        </w:div>
        <w:div w:id="1061057981">
          <w:marLeft w:val="360"/>
          <w:marRight w:val="0"/>
          <w:marTop w:val="0"/>
          <w:marBottom w:val="160"/>
          <w:divBdr>
            <w:top w:val="none" w:sz="0" w:space="0" w:color="auto"/>
            <w:left w:val="none" w:sz="0" w:space="0" w:color="auto"/>
            <w:bottom w:val="none" w:sz="0" w:space="0" w:color="auto"/>
            <w:right w:val="none" w:sz="0" w:space="0" w:color="auto"/>
          </w:divBdr>
        </w:div>
        <w:div w:id="1119488258">
          <w:marLeft w:val="360"/>
          <w:marRight w:val="0"/>
          <w:marTop w:val="0"/>
          <w:marBottom w:val="160"/>
          <w:divBdr>
            <w:top w:val="none" w:sz="0" w:space="0" w:color="auto"/>
            <w:left w:val="none" w:sz="0" w:space="0" w:color="auto"/>
            <w:bottom w:val="none" w:sz="0" w:space="0" w:color="auto"/>
            <w:right w:val="none" w:sz="0" w:space="0" w:color="auto"/>
          </w:divBdr>
        </w:div>
        <w:div w:id="1378318397">
          <w:marLeft w:val="360"/>
          <w:marRight w:val="0"/>
          <w:marTop w:val="0"/>
          <w:marBottom w:val="160"/>
          <w:divBdr>
            <w:top w:val="none" w:sz="0" w:space="0" w:color="auto"/>
            <w:left w:val="none" w:sz="0" w:space="0" w:color="auto"/>
            <w:bottom w:val="none" w:sz="0" w:space="0" w:color="auto"/>
            <w:right w:val="none" w:sz="0" w:space="0" w:color="auto"/>
          </w:divBdr>
        </w:div>
        <w:div w:id="1550805274">
          <w:marLeft w:val="360"/>
          <w:marRight w:val="0"/>
          <w:marTop w:val="0"/>
          <w:marBottom w:val="160"/>
          <w:divBdr>
            <w:top w:val="none" w:sz="0" w:space="0" w:color="auto"/>
            <w:left w:val="none" w:sz="0" w:space="0" w:color="auto"/>
            <w:bottom w:val="none" w:sz="0" w:space="0" w:color="auto"/>
            <w:right w:val="none" w:sz="0" w:space="0" w:color="auto"/>
          </w:divBdr>
        </w:div>
      </w:divsChild>
    </w:div>
    <w:div w:id="143856233">
      <w:bodyDiv w:val="1"/>
      <w:marLeft w:val="0"/>
      <w:marRight w:val="0"/>
      <w:marTop w:val="0"/>
      <w:marBottom w:val="0"/>
      <w:divBdr>
        <w:top w:val="none" w:sz="0" w:space="0" w:color="auto"/>
        <w:left w:val="none" w:sz="0" w:space="0" w:color="auto"/>
        <w:bottom w:val="none" w:sz="0" w:space="0" w:color="auto"/>
        <w:right w:val="none" w:sz="0" w:space="0" w:color="auto"/>
      </w:divBdr>
      <w:divsChild>
        <w:div w:id="578637466">
          <w:marLeft w:val="360"/>
          <w:marRight w:val="0"/>
          <w:marTop w:val="200"/>
          <w:marBottom w:val="0"/>
          <w:divBdr>
            <w:top w:val="none" w:sz="0" w:space="0" w:color="auto"/>
            <w:left w:val="none" w:sz="0" w:space="0" w:color="auto"/>
            <w:bottom w:val="none" w:sz="0" w:space="0" w:color="auto"/>
            <w:right w:val="none" w:sz="0" w:space="0" w:color="auto"/>
          </w:divBdr>
        </w:div>
        <w:div w:id="704869373">
          <w:marLeft w:val="360"/>
          <w:marRight w:val="0"/>
          <w:marTop w:val="200"/>
          <w:marBottom w:val="0"/>
          <w:divBdr>
            <w:top w:val="none" w:sz="0" w:space="0" w:color="auto"/>
            <w:left w:val="none" w:sz="0" w:space="0" w:color="auto"/>
            <w:bottom w:val="none" w:sz="0" w:space="0" w:color="auto"/>
            <w:right w:val="none" w:sz="0" w:space="0" w:color="auto"/>
          </w:divBdr>
        </w:div>
        <w:div w:id="1434931723">
          <w:marLeft w:val="360"/>
          <w:marRight w:val="0"/>
          <w:marTop w:val="200"/>
          <w:marBottom w:val="0"/>
          <w:divBdr>
            <w:top w:val="none" w:sz="0" w:space="0" w:color="auto"/>
            <w:left w:val="none" w:sz="0" w:space="0" w:color="auto"/>
            <w:bottom w:val="none" w:sz="0" w:space="0" w:color="auto"/>
            <w:right w:val="none" w:sz="0" w:space="0" w:color="auto"/>
          </w:divBdr>
        </w:div>
      </w:divsChild>
    </w:div>
    <w:div w:id="827550156">
      <w:bodyDiv w:val="1"/>
      <w:marLeft w:val="0"/>
      <w:marRight w:val="0"/>
      <w:marTop w:val="0"/>
      <w:marBottom w:val="0"/>
      <w:divBdr>
        <w:top w:val="none" w:sz="0" w:space="0" w:color="auto"/>
        <w:left w:val="none" w:sz="0" w:space="0" w:color="auto"/>
        <w:bottom w:val="none" w:sz="0" w:space="0" w:color="auto"/>
        <w:right w:val="none" w:sz="0" w:space="0" w:color="auto"/>
      </w:divBdr>
    </w:div>
    <w:div w:id="959216784">
      <w:bodyDiv w:val="1"/>
      <w:marLeft w:val="0"/>
      <w:marRight w:val="0"/>
      <w:marTop w:val="0"/>
      <w:marBottom w:val="0"/>
      <w:divBdr>
        <w:top w:val="none" w:sz="0" w:space="0" w:color="auto"/>
        <w:left w:val="none" w:sz="0" w:space="0" w:color="auto"/>
        <w:bottom w:val="none" w:sz="0" w:space="0" w:color="auto"/>
        <w:right w:val="none" w:sz="0" w:space="0" w:color="auto"/>
      </w:divBdr>
    </w:div>
    <w:div w:id="1316571285">
      <w:bodyDiv w:val="1"/>
      <w:marLeft w:val="0"/>
      <w:marRight w:val="0"/>
      <w:marTop w:val="0"/>
      <w:marBottom w:val="0"/>
      <w:divBdr>
        <w:top w:val="none" w:sz="0" w:space="0" w:color="auto"/>
        <w:left w:val="none" w:sz="0" w:space="0" w:color="auto"/>
        <w:bottom w:val="none" w:sz="0" w:space="0" w:color="auto"/>
        <w:right w:val="none" w:sz="0" w:space="0" w:color="auto"/>
      </w:divBdr>
    </w:div>
    <w:div w:id="1515224682">
      <w:bodyDiv w:val="1"/>
      <w:marLeft w:val="0"/>
      <w:marRight w:val="0"/>
      <w:marTop w:val="0"/>
      <w:marBottom w:val="0"/>
      <w:divBdr>
        <w:top w:val="none" w:sz="0" w:space="0" w:color="auto"/>
        <w:left w:val="none" w:sz="0" w:space="0" w:color="auto"/>
        <w:bottom w:val="none" w:sz="0" w:space="0" w:color="auto"/>
        <w:right w:val="none" w:sz="0" w:space="0" w:color="auto"/>
      </w:divBdr>
    </w:div>
    <w:div w:id="1642495804">
      <w:bodyDiv w:val="1"/>
      <w:marLeft w:val="0"/>
      <w:marRight w:val="0"/>
      <w:marTop w:val="0"/>
      <w:marBottom w:val="0"/>
      <w:divBdr>
        <w:top w:val="none" w:sz="0" w:space="0" w:color="auto"/>
        <w:left w:val="none" w:sz="0" w:space="0" w:color="auto"/>
        <w:bottom w:val="none" w:sz="0" w:space="0" w:color="auto"/>
        <w:right w:val="none" w:sz="0" w:space="0" w:color="auto"/>
      </w:divBdr>
    </w:div>
    <w:div w:id="1745758913">
      <w:bodyDiv w:val="1"/>
      <w:marLeft w:val="0"/>
      <w:marRight w:val="0"/>
      <w:marTop w:val="0"/>
      <w:marBottom w:val="0"/>
      <w:divBdr>
        <w:top w:val="none" w:sz="0" w:space="0" w:color="auto"/>
        <w:left w:val="none" w:sz="0" w:space="0" w:color="auto"/>
        <w:bottom w:val="none" w:sz="0" w:space="0" w:color="auto"/>
        <w:right w:val="none" w:sz="0" w:space="0" w:color="auto"/>
      </w:divBdr>
      <w:divsChild>
        <w:div w:id="127476319">
          <w:marLeft w:val="0"/>
          <w:marRight w:val="0"/>
          <w:marTop w:val="240"/>
          <w:marBottom w:val="240"/>
          <w:divBdr>
            <w:top w:val="none" w:sz="0" w:space="0" w:color="auto"/>
            <w:left w:val="none" w:sz="0" w:space="0" w:color="auto"/>
            <w:bottom w:val="none" w:sz="0" w:space="0" w:color="auto"/>
            <w:right w:val="none" w:sz="0" w:space="0" w:color="auto"/>
          </w:divBdr>
        </w:div>
        <w:div w:id="621620734">
          <w:marLeft w:val="0"/>
          <w:marRight w:val="0"/>
          <w:marTop w:val="0"/>
          <w:marBottom w:val="240"/>
          <w:divBdr>
            <w:top w:val="none" w:sz="0" w:space="0" w:color="auto"/>
            <w:left w:val="none" w:sz="0" w:space="0" w:color="auto"/>
            <w:bottom w:val="none" w:sz="0" w:space="0" w:color="auto"/>
            <w:right w:val="none" w:sz="0" w:space="0" w:color="auto"/>
          </w:divBdr>
        </w:div>
        <w:div w:id="793331269">
          <w:marLeft w:val="0"/>
          <w:marRight w:val="0"/>
          <w:marTop w:val="240"/>
          <w:marBottom w:val="240"/>
          <w:divBdr>
            <w:top w:val="none" w:sz="0" w:space="0" w:color="auto"/>
            <w:left w:val="none" w:sz="0" w:space="0" w:color="auto"/>
            <w:bottom w:val="none" w:sz="0" w:space="0" w:color="auto"/>
            <w:right w:val="none" w:sz="0" w:space="0" w:color="auto"/>
          </w:divBdr>
        </w:div>
      </w:divsChild>
    </w:div>
    <w:div w:id="1841507570">
      <w:bodyDiv w:val="1"/>
      <w:marLeft w:val="0"/>
      <w:marRight w:val="0"/>
      <w:marTop w:val="0"/>
      <w:marBottom w:val="0"/>
      <w:divBdr>
        <w:top w:val="none" w:sz="0" w:space="0" w:color="auto"/>
        <w:left w:val="none" w:sz="0" w:space="0" w:color="auto"/>
        <w:bottom w:val="none" w:sz="0" w:space="0" w:color="auto"/>
        <w:right w:val="none" w:sz="0" w:space="0" w:color="auto"/>
      </w:divBdr>
      <w:divsChild>
        <w:div w:id="55015766">
          <w:marLeft w:val="360"/>
          <w:marRight w:val="0"/>
          <w:marTop w:val="0"/>
          <w:marBottom w:val="160"/>
          <w:divBdr>
            <w:top w:val="none" w:sz="0" w:space="0" w:color="auto"/>
            <w:left w:val="none" w:sz="0" w:space="0" w:color="auto"/>
            <w:bottom w:val="none" w:sz="0" w:space="0" w:color="auto"/>
            <w:right w:val="none" w:sz="0" w:space="0" w:color="auto"/>
          </w:divBdr>
        </w:div>
        <w:div w:id="555943289">
          <w:marLeft w:val="360"/>
          <w:marRight w:val="0"/>
          <w:marTop w:val="0"/>
          <w:marBottom w:val="160"/>
          <w:divBdr>
            <w:top w:val="none" w:sz="0" w:space="0" w:color="auto"/>
            <w:left w:val="none" w:sz="0" w:space="0" w:color="auto"/>
            <w:bottom w:val="none" w:sz="0" w:space="0" w:color="auto"/>
            <w:right w:val="none" w:sz="0" w:space="0" w:color="auto"/>
          </w:divBdr>
        </w:div>
        <w:div w:id="1404447316">
          <w:marLeft w:val="360"/>
          <w:marRight w:val="0"/>
          <w:marTop w:val="0"/>
          <w:marBottom w:val="160"/>
          <w:divBdr>
            <w:top w:val="none" w:sz="0" w:space="0" w:color="auto"/>
            <w:left w:val="none" w:sz="0" w:space="0" w:color="auto"/>
            <w:bottom w:val="none" w:sz="0" w:space="0" w:color="auto"/>
            <w:right w:val="none" w:sz="0" w:space="0" w:color="auto"/>
          </w:divBdr>
        </w:div>
        <w:div w:id="1623342316">
          <w:marLeft w:val="360"/>
          <w:marRight w:val="0"/>
          <w:marTop w:val="0"/>
          <w:marBottom w:val="160"/>
          <w:divBdr>
            <w:top w:val="none" w:sz="0" w:space="0" w:color="auto"/>
            <w:left w:val="none" w:sz="0" w:space="0" w:color="auto"/>
            <w:bottom w:val="none" w:sz="0" w:space="0" w:color="auto"/>
            <w:right w:val="none" w:sz="0" w:space="0" w:color="auto"/>
          </w:divBdr>
        </w:div>
        <w:div w:id="1921401248">
          <w:marLeft w:val="360"/>
          <w:marRight w:val="0"/>
          <w:marTop w:val="0"/>
          <w:marBottom w:val="160"/>
          <w:divBdr>
            <w:top w:val="none" w:sz="0" w:space="0" w:color="auto"/>
            <w:left w:val="none" w:sz="0" w:space="0" w:color="auto"/>
            <w:bottom w:val="none" w:sz="0" w:space="0" w:color="auto"/>
            <w:right w:val="none" w:sz="0" w:space="0" w:color="auto"/>
          </w:divBdr>
        </w:div>
      </w:divsChild>
    </w:div>
    <w:div w:id="1960909367">
      <w:bodyDiv w:val="1"/>
      <w:marLeft w:val="0"/>
      <w:marRight w:val="0"/>
      <w:marTop w:val="0"/>
      <w:marBottom w:val="0"/>
      <w:divBdr>
        <w:top w:val="none" w:sz="0" w:space="0" w:color="auto"/>
        <w:left w:val="none" w:sz="0" w:space="0" w:color="auto"/>
        <w:bottom w:val="none" w:sz="0" w:space="0" w:color="auto"/>
        <w:right w:val="none" w:sz="0" w:space="0" w:color="auto"/>
      </w:divBdr>
      <w:divsChild>
        <w:div w:id="104278012">
          <w:marLeft w:val="360"/>
          <w:marRight w:val="0"/>
          <w:marTop w:val="200"/>
          <w:marBottom w:val="0"/>
          <w:divBdr>
            <w:top w:val="none" w:sz="0" w:space="0" w:color="auto"/>
            <w:left w:val="none" w:sz="0" w:space="0" w:color="auto"/>
            <w:bottom w:val="none" w:sz="0" w:space="0" w:color="auto"/>
            <w:right w:val="none" w:sz="0" w:space="0" w:color="auto"/>
          </w:divBdr>
        </w:div>
        <w:div w:id="805315937">
          <w:marLeft w:val="360"/>
          <w:marRight w:val="0"/>
          <w:marTop w:val="200"/>
          <w:marBottom w:val="0"/>
          <w:divBdr>
            <w:top w:val="none" w:sz="0" w:space="0" w:color="auto"/>
            <w:left w:val="none" w:sz="0" w:space="0" w:color="auto"/>
            <w:bottom w:val="none" w:sz="0" w:space="0" w:color="auto"/>
            <w:right w:val="none" w:sz="0" w:space="0" w:color="auto"/>
          </w:divBdr>
        </w:div>
        <w:div w:id="977421837">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OMWashington@iom.in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iom.int/covid19"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8E684DBF2FB84BB951F42A6B0FC861" ma:contentTypeVersion="2" ma:contentTypeDescription="Create a new document." ma:contentTypeScope="" ma:versionID="b0fdd02ef96913f27891a12c99dfe7b7">
  <xsd:schema xmlns:xsd="http://www.w3.org/2001/XMLSchema" xmlns:xs="http://www.w3.org/2001/XMLSchema" xmlns:p="http://schemas.microsoft.com/office/2006/metadata/properties" xmlns:ns1="http://schemas.microsoft.com/sharepoint/v3" xmlns:ns2="89f4cd83-a2d3-4405-9b45-6aff5241ff81" targetNamespace="http://schemas.microsoft.com/office/2006/metadata/properties" ma:root="true" ma:fieldsID="035ebb9a2f44faf05c70baa707822c4d" ns1:_="" ns2:_="">
    <xsd:import namespace="http://schemas.microsoft.com/sharepoint/v3"/>
    <xsd:import namespace="89f4cd83-a2d3-4405-9b45-6aff5241ff8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f4cd83-a2d3-4405-9b45-6aff5241ff8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C08777D-A6F9-4C64-886C-6BAF5F2E3E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9f4cd83-a2d3-4405-9b45-6aff5241f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E897BD-F18C-44A9-B7B3-DA2EC26434EE}">
  <ds:schemaRefs>
    <ds:schemaRef ds:uri="http://schemas.microsoft.com/sharepoint/v3/contenttype/forms"/>
  </ds:schemaRefs>
</ds:datastoreItem>
</file>

<file path=customXml/itemProps3.xml><?xml version="1.0" encoding="utf-8"?>
<ds:datastoreItem xmlns:ds="http://schemas.openxmlformats.org/officeDocument/2006/customXml" ds:itemID="{DA917AA2-5446-415A-8037-F187124686B4}">
  <ds:schemaRefs>
    <ds:schemaRef ds:uri="http://purl.org/dc/elements/1.1/"/>
    <ds:schemaRef ds:uri="http://schemas.microsoft.com/office/2006/documentManagement/types"/>
    <ds:schemaRef ds:uri="89f4cd83-a2d3-4405-9b45-6aff5241ff81"/>
    <ds:schemaRef ds:uri="http://schemas.microsoft.com/sharepoint/v3"/>
    <ds:schemaRef ds:uri="http://purl.org/dc/terms/"/>
    <ds:schemaRef ds:uri="http://schemas.microsoft.com/office/2006/metadata/properti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1314</Words>
  <Characters>7495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8792</CharactersWithSpaces>
  <SharedDoc>false</SharedDoc>
  <HLinks>
    <vt:vector size="12" baseType="variant">
      <vt:variant>
        <vt:i4>131119</vt:i4>
      </vt:variant>
      <vt:variant>
        <vt:i4>3</vt:i4>
      </vt:variant>
      <vt:variant>
        <vt:i4>0</vt:i4>
      </vt:variant>
      <vt:variant>
        <vt:i4>5</vt:i4>
      </vt:variant>
      <vt:variant>
        <vt:lpwstr>mailto:IOMWashington@iom.int</vt:lpwstr>
      </vt:variant>
      <vt:variant>
        <vt:lpwstr/>
      </vt:variant>
      <vt:variant>
        <vt:i4>8323112</vt:i4>
      </vt:variant>
      <vt:variant>
        <vt:i4>0</vt:i4>
      </vt:variant>
      <vt:variant>
        <vt:i4>0</vt:i4>
      </vt:variant>
      <vt:variant>
        <vt:i4>5</vt:i4>
      </vt:variant>
      <vt:variant>
        <vt:lpwstr>https://www.iom.int/covid19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Ugarte, Dr. Ciro (WDC)</dc:creator>
  <cp:lastModifiedBy>jmolina</cp:lastModifiedBy>
  <cp:revision>2</cp:revision>
  <dcterms:created xsi:type="dcterms:W3CDTF">2020-05-11T16:47:00Z</dcterms:created>
  <dcterms:modified xsi:type="dcterms:W3CDTF">2020-05-11T16:47:00Z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0x0101009E8E684DBF2FB84BB951F42A6B0FC861</vt:lpwstr>
  </property>
</Properties>
</file>